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E2DE" w14:textId="3D5D804E" w:rsidR="006B5D0C" w:rsidRPr="00772436" w:rsidRDefault="00D272F2" w:rsidP="00772436">
      <w:pPr>
        <w:jc w:val="both"/>
        <w:rPr>
          <w:rFonts w:ascii="Times New Roman" w:hAnsi="Times New Roman" w:cs="Times New Roman"/>
          <w:sz w:val="20"/>
          <w:lang w:val="en-GB"/>
        </w:rPr>
      </w:pPr>
      <w:r w:rsidRPr="00772436">
        <w:rPr>
          <w:rFonts w:ascii="Times New Roman" w:hAnsi="Times New Roman" w:cs="Times New Roman"/>
          <w:sz w:val="20"/>
          <w:lang w:val="en-GB"/>
        </w:rPr>
        <w:t xml:space="preserve">Appendix no. </w:t>
      </w:r>
      <w:r w:rsidR="00334381" w:rsidRPr="00772436">
        <w:rPr>
          <w:rFonts w:ascii="Times New Roman" w:hAnsi="Times New Roman" w:cs="Times New Roman"/>
          <w:sz w:val="20"/>
          <w:lang w:val="en-GB"/>
        </w:rPr>
        <w:t>2</w:t>
      </w:r>
      <w:r w:rsidR="001F2C38" w:rsidRPr="00772436">
        <w:rPr>
          <w:rFonts w:ascii="Times New Roman" w:hAnsi="Times New Roman" w:cs="Times New Roman"/>
          <w:sz w:val="20"/>
          <w:lang w:val="en-GB"/>
        </w:rPr>
        <w:t xml:space="preserve"> </w:t>
      </w:r>
      <w:r w:rsidRPr="00772436">
        <w:rPr>
          <w:rFonts w:ascii="Times New Roman" w:hAnsi="Times New Roman" w:cs="Times New Roman"/>
          <w:sz w:val="20"/>
          <w:lang w:val="en-GB"/>
        </w:rPr>
        <w:t>to the Ordinance no. 7 of the PK Rector from 27 January 2022</w:t>
      </w:r>
    </w:p>
    <w:p w14:paraId="6B75544A" w14:textId="77777777" w:rsidR="00772436" w:rsidRPr="00772436" w:rsidRDefault="00772436" w:rsidP="00772436">
      <w:pPr>
        <w:jc w:val="both"/>
        <w:rPr>
          <w:rFonts w:ascii="Times New Roman" w:hAnsi="Times New Roman" w:cs="Times New Roman"/>
          <w:lang w:val="en-GB"/>
        </w:rPr>
      </w:pPr>
    </w:p>
    <w:p w14:paraId="71AA84CF" w14:textId="2689F710" w:rsidR="00D272F2" w:rsidRPr="00772436" w:rsidRDefault="00D272F2" w:rsidP="00772436">
      <w:pPr>
        <w:jc w:val="both"/>
        <w:rPr>
          <w:rFonts w:ascii="Times New Roman" w:hAnsi="Times New Roman" w:cs="Times New Roman"/>
          <w:b/>
          <w:bCs/>
          <w:lang w:val="en-GB"/>
        </w:rPr>
      </w:pPr>
      <w:r w:rsidRPr="00772436">
        <w:rPr>
          <w:rFonts w:ascii="Times New Roman" w:hAnsi="Times New Roman" w:cs="Times New Roman"/>
          <w:b/>
          <w:bCs/>
          <w:lang w:val="en-GB"/>
        </w:rPr>
        <w:t xml:space="preserve">Principles of granting the Cracow University of Technology Rector Award for the </w:t>
      </w:r>
      <w:r w:rsidR="001F2C38" w:rsidRPr="00772436">
        <w:rPr>
          <w:rFonts w:ascii="Times New Roman" w:hAnsi="Times New Roman" w:cs="Times New Roman"/>
          <w:b/>
          <w:bCs/>
          <w:lang w:val="en-GB"/>
        </w:rPr>
        <w:t>highest ranked scientific publication</w:t>
      </w:r>
      <w:r w:rsidR="00334381" w:rsidRPr="00772436">
        <w:rPr>
          <w:rFonts w:ascii="Times New Roman" w:hAnsi="Times New Roman" w:cs="Times New Roman"/>
          <w:b/>
          <w:bCs/>
          <w:lang w:val="en-GB"/>
        </w:rPr>
        <w:t xml:space="preserve"> elaborated jointly with a foreign partner</w:t>
      </w:r>
    </w:p>
    <w:p w14:paraId="2E3E017F" w14:textId="00ED3A42" w:rsidR="00D272F2" w:rsidRPr="00772436" w:rsidRDefault="00D272F2" w:rsidP="00772436">
      <w:pPr>
        <w:pStyle w:val="Akapitzlist"/>
        <w:numPr>
          <w:ilvl w:val="0"/>
          <w:numId w:val="1"/>
        </w:numPr>
        <w:jc w:val="both"/>
        <w:rPr>
          <w:rFonts w:ascii="Times New Roman" w:hAnsi="Times New Roman" w:cs="Times New Roman"/>
          <w:lang w:val="en-GB"/>
        </w:rPr>
      </w:pPr>
      <w:r w:rsidRPr="00772436">
        <w:rPr>
          <w:rFonts w:ascii="Times New Roman" w:hAnsi="Times New Roman" w:cs="Times New Roman"/>
          <w:lang w:val="en-GB"/>
        </w:rPr>
        <w:t xml:space="preserve">The objective of establishing this award is to </w:t>
      </w:r>
      <w:r w:rsidR="001F2C38" w:rsidRPr="00772436">
        <w:rPr>
          <w:rFonts w:ascii="Times New Roman" w:hAnsi="Times New Roman" w:cs="Times New Roman"/>
          <w:lang w:val="en-GB"/>
        </w:rPr>
        <w:t>enhance</w:t>
      </w:r>
      <w:r w:rsidRPr="00772436">
        <w:rPr>
          <w:rFonts w:ascii="Times New Roman" w:hAnsi="Times New Roman" w:cs="Times New Roman"/>
          <w:lang w:val="en-GB"/>
        </w:rPr>
        <w:t xml:space="preserve"> </w:t>
      </w:r>
      <w:r w:rsidR="001F2C38" w:rsidRPr="00772436">
        <w:rPr>
          <w:rFonts w:ascii="Times New Roman" w:hAnsi="Times New Roman" w:cs="Times New Roman"/>
          <w:lang w:val="en-GB"/>
        </w:rPr>
        <w:t xml:space="preserve">scientific and publishing activities </w:t>
      </w:r>
      <w:r w:rsidRPr="00772436">
        <w:rPr>
          <w:rFonts w:ascii="Times New Roman" w:hAnsi="Times New Roman" w:cs="Times New Roman"/>
          <w:lang w:val="en-GB"/>
        </w:rPr>
        <w:t>of employees, doctoral students and students of the Cracow University of Technology</w:t>
      </w:r>
      <w:r w:rsidR="00334381" w:rsidRPr="00772436">
        <w:rPr>
          <w:rFonts w:ascii="Times New Roman" w:hAnsi="Times New Roman" w:cs="Times New Roman"/>
          <w:lang w:val="en-GB"/>
        </w:rPr>
        <w:t xml:space="preserve"> in cooperation with foreign entities</w:t>
      </w:r>
      <w:r w:rsidRPr="00772436">
        <w:rPr>
          <w:rFonts w:ascii="Times New Roman" w:hAnsi="Times New Roman" w:cs="Times New Roman"/>
          <w:lang w:val="en-GB"/>
        </w:rPr>
        <w:t>. The award is granted by way of a contest.</w:t>
      </w:r>
    </w:p>
    <w:p w14:paraId="4BC28EBB" w14:textId="69D6595D" w:rsidR="00C12C6E" w:rsidRPr="00772436" w:rsidRDefault="00C12C6E" w:rsidP="00772436">
      <w:pPr>
        <w:pStyle w:val="Akapitzlist"/>
        <w:numPr>
          <w:ilvl w:val="0"/>
          <w:numId w:val="1"/>
        </w:numPr>
        <w:jc w:val="both"/>
        <w:rPr>
          <w:rFonts w:ascii="Times New Roman" w:hAnsi="Times New Roman" w:cs="Times New Roman"/>
          <w:lang w:val="en-GB"/>
        </w:rPr>
      </w:pPr>
      <w:r w:rsidRPr="00772436">
        <w:rPr>
          <w:rFonts w:ascii="Times New Roman" w:hAnsi="Times New Roman" w:cs="Times New Roman"/>
          <w:lang w:val="en-GB"/>
        </w:rPr>
        <w:t>Contest participants may include employees for whom PK is the sole workplace, participants of doctoral studies or doctoral school conducted at PK and students of PK</w:t>
      </w:r>
      <w:r w:rsidR="001F2C38" w:rsidRPr="00772436">
        <w:rPr>
          <w:rFonts w:ascii="Times New Roman" w:hAnsi="Times New Roman" w:cs="Times New Roman"/>
          <w:lang w:val="en-GB"/>
        </w:rPr>
        <w:t xml:space="preserve"> who are course participants remaining in a labour relationship at PK at the time of award granting.</w:t>
      </w:r>
    </w:p>
    <w:p w14:paraId="14D0BEE8" w14:textId="1568FE3E" w:rsidR="00D272F2" w:rsidRPr="00772436" w:rsidRDefault="00D272F2" w:rsidP="00772436">
      <w:pPr>
        <w:pStyle w:val="Akapitzlist"/>
        <w:numPr>
          <w:ilvl w:val="0"/>
          <w:numId w:val="1"/>
        </w:numPr>
        <w:jc w:val="both"/>
        <w:rPr>
          <w:rFonts w:ascii="Times New Roman" w:hAnsi="Times New Roman" w:cs="Times New Roman"/>
          <w:lang w:val="en-GB"/>
        </w:rPr>
      </w:pPr>
      <w:r w:rsidRPr="00772436">
        <w:rPr>
          <w:rFonts w:ascii="Times New Roman" w:hAnsi="Times New Roman" w:cs="Times New Roman"/>
          <w:lang w:val="en-GB"/>
        </w:rPr>
        <w:t>The award value is established on an annual basis by the Rector, after consultations with relevant deans.</w:t>
      </w:r>
      <w:r w:rsidR="001F2C38" w:rsidRPr="00772436">
        <w:rPr>
          <w:rFonts w:ascii="Times New Roman" w:hAnsi="Times New Roman" w:cs="Times New Roman"/>
          <w:lang w:val="en-GB"/>
        </w:rPr>
        <w:t xml:space="preserve"> Minimum value of individual award is established at the level of PLN 10,000 whilst team award may amount to PLN 15,000. </w:t>
      </w:r>
      <w:r w:rsidRPr="00772436">
        <w:rPr>
          <w:rFonts w:ascii="Times New Roman" w:hAnsi="Times New Roman" w:cs="Times New Roman"/>
          <w:lang w:val="en-GB"/>
        </w:rPr>
        <w:t xml:space="preserve"> The established amount of the award will be disclosed within the contest announcement.</w:t>
      </w:r>
    </w:p>
    <w:p w14:paraId="1680BF82" w14:textId="57A86F0F" w:rsidR="00D272F2" w:rsidRPr="00772436" w:rsidRDefault="00D272F2" w:rsidP="00772436">
      <w:pPr>
        <w:pStyle w:val="Akapitzlist"/>
        <w:numPr>
          <w:ilvl w:val="0"/>
          <w:numId w:val="1"/>
        </w:numPr>
        <w:jc w:val="both"/>
        <w:rPr>
          <w:rFonts w:ascii="Times New Roman" w:hAnsi="Times New Roman" w:cs="Times New Roman"/>
          <w:lang w:val="en-GB"/>
        </w:rPr>
      </w:pPr>
      <w:r w:rsidRPr="00772436">
        <w:rPr>
          <w:rFonts w:ascii="Times New Roman" w:hAnsi="Times New Roman" w:cs="Times New Roman"/>
          <w:lang w:val="en-GB"/>
        </w:rPr>
        <w:t xml:space="preserve">The award will be passed on by way of </w:t>
      </w:r>
      <w:r w:rsidR="00F86C91" w:rsidRPr="00772436">
        <w:rPr>
          <w:rFonts w:ascii="Times New Roman" w:hAnsi="Times New Roman" w:cs="Times New Roman"/>
          <w:lang w:val="en-GB"/>
        </w:rPr>
        <w:t xml:space="preserve">a decision concerning division of the amount from the </w:t>
      </w:r>
      <w:r w:rsidR="00D5546A" w:rsidRPr="00772436">
        <w:rPr>
          <w:rFonts w:ascii="Times New Roman" w:hAnsi="Times New Roman" w:cs="Times New Roman"/>
          <w:lang w:val="en-GB"/>
        </w:rPr>
        <w:t>special purpose funds at disposal of the</w:t>
      </w:r>
      <w:r w:rsidR="00F86C91" w:rsidRPr="00772436">
        <w:rPr>
          <w:rFonts w:ascii="Times New Roman" w:hAnsi="Times New Roman" w:cs="Times New Roman"/>
          <w:lang w:val="en-GB"/>
        </w:rPr>
        <w:t xml:space="preserve"> Prorector for </w:t>
      </w:r>
      <w:r w:rsidR="00DC7DE8" w:rsidRPr="00772436">
        <w:rPr>
          <w:rFonts w:ascii="Times New Roman" w:hAnsi="Times New Roman" w:cs="Times New Roman"/>
          <w:lang w:val="en-GB"/>
        </w:rPr>
        <w:t>Science</w:t>
      </w:r>
      <w:r w:rsidR="00D5546A" w:rsidRPr="00772436">
        <w:rPr>
          <w:rFonts w:ascii="Times New Roman" w:hAnsi="Times New Roman" w:cs="Times New Roman"/>
          <w:lang w:val="en-GB"/>
        </w:rPr>
        <w:t xml:space="preserve"> designated for the development of personnel</w:t>
      </w:r>
      <w:r w:rsidR="00DC7DE8" w:rsidRPr="00772436">
        <w:rPr>
          <w:rFonts w:ascii="Times New Roman" w:hAnsi="Times New Roman" w:cs="Times New Roman"/>
          <w:lang w:val="en-GB"/>
        </w:rPr>
        <w:t xml:space="preserve"> to the account of  a given faculty. The award amount ought to be used for the purpose of intensifying the award winner’s works which constitute the subject of the  awarded</w:t>
      </w:r>
      <w:r w:rsidR="00D5546A" w:rsidRPr="00772436">
        <w:rPr>
          <w:rFonts w:ascii="Times New Roman" w:hAnsi="Times New Roman" w:cs="Times New Roman"/>
          <w:lang w:val="en-GB"/>
        </w:rPr>
        <w:t xml:space="preserve"> publication (conferences, journals, foreign travel, publications, materials for scientific research etc.)</w:t>
      </w:r>
      <w:r w:rsidR="00DC7DE8" w:rsidRPr="00772436">
        <w:rPr>
          <w:rFonts w:ascii="Times New Roman" w:hAnsi="Times New Roman" w:cs="Times New Roman"/>
          <w:lang w:val="en-GB"/>
        </w:rPr>
        <w:t xml:space="preserve">. Settling the amount will occur </w:t>
      </w:r>
      <w:r w:rsidR="00D5546A" w:rsidRPr="00772436">
        <w:rPr>
          <w:rFonts w:ascii="Times New Roman" w:hAnsi="Times New Roman" w:cs="Times New Roman"/>
          <w:lang w:val="en-GB"/>
        </w:rPr>
        <w:t>in accordance with the principles of settling grants.</w:t>
      </w:r>
    </w:p>
    <w:p w14:paraId="117C49F4" w14:textId="6C3C091E" w:rsidR="00D5546A" w:rsidRPr="00772436" w:rsidRDefault="00155CAD" w:rsidP="00772436">
      <w:pPr>
        <w:pStyle w:val="Akapitzlist"/>
        <w:numPr>
          <w:ilvl w:val="0"/>
          <w:numId w:val="1"/>
        </w:numPr>
        <w:jc w:val="both"/>
        <w:rPr>
          <w:rFonts w:ascii="Times New Roman" w:hAnsi="Times New Roman" w:cs="Times New Roman"/>
          <w:lang w:val="en-GB"/>
        </w:rPr>
      </w:pPr>
      <w:r w:rsidRPr="00772436">
        <w:rPr>
          <w:rFonts w:ascii="Times New Roman" w:hAnsi="Times New Roman" w:cs="Times New Roman"/>
          <w:lang w:val="en-GB"/>
        </w:rPr>
        <w:t>Submission may concern a publication</w:t>
      </w:r>
      <w:r w:rsidR="00334381" w:rsidRPr="00772436">
        <w:rPr>
          <w:rFonts w:ascii="Times New Roman" w:hAnsi="Times New Roman" w:cs="Times New Roman"/>
          <w:lang w:val="en-GB"/>
        </w:rPr>
        <w:t xml:space="preserve"> elaborated in cooperation with a foreign partner</w:t>
      </w:r>
      <w:r w:rsidRPr="00772436">
        <w:rPr>
          <w:rFonts w:ascii="Times New Roman" w:hAnsi="Times New Roman" w:cs="Times New Roman"/>
          <w:lang w:val="en-GB"/>
        </w:rPr>
        <w:t xml:space="preserve"> which was published in the year preceding the year of contest announcement. Solely publications with affiliation of the Cracow University of Technology will be considered.</w:t>
      </w:r>
    </w:p>
    <w:p w14:paraId="5636BC75" w14:textId="25D55D5E" w:rsidR="00334381" w:rsidRPr="00772436" w:rsidRDefault="00334381" w:rsidP="00772436">
      <w:pPr>
        <w:pStyle w:val="Akapitzlist"/>
        <w:numPr>
          <w:ilvl w:val="0"/>
          <w:numId w:val="1"/>
        </w:numPr>
        <w:jc w:val="both"/>
        <w:rPr>
          <w:rFonts w:ascii="Times New Roman" w:hAnsi="Times New Roman" w:cs="Times New Roman"/>
          <w:lang w:val="en-GB"/>
        </w:rPr>
      </w:pPr>
      <w:r w:rsidRPr="00772436">
        <w:rPr>
          <w:rFonts w:ascii="Times New Roman" w:hAnsi="Times New Roman" w:cs="Times New Roman"/>
          <w:lang w:val="en-GB"/>
        </w:rPr>
        <w:t>The current list of Minister of Education and Science approved scientific journals and reviewed post-conference international materials will serve as a criterion for obtaining points and in case of journals with the same number of points, the impact factor of the journal in the period of five years will be considered.</w:t>
      </w:r>
    </w:p>
    <w:p w14:paraId="5B627C91" w14:textId="68513217" w:rsidR="00155CAD" w:rsidRPr="00772436" w:rsidRDefault="00155CAD" w:rsidP="00772436">
      <w:pPr>
        <w:pStyle w:val="Akapitzlist"/>
        <w:numPr>
          <w:ilvl w:val="0"/>
          <w:numId w:val="1"/>
        </w:numPr>
        <w:jc w:val="both"/>
        <w:rPr>
          <w:rFonts w:ascii="Times New Roman" w:hAnsi="Times New Roman" w:cs="Times New Roman"/>
          <w:lang w:val="en-GB"/>
        </w:rPr>
      </w:pPr>
      <w:r w:rsidRPr="00772436">
        <w:rPr>
          <w:rFonts w:ascii="Times New Roman" w:hAnsi="Times New Roman" w:cs="Times New Roman"/>
          <w:lang w:val="en-GB"/>
        </w:rPr>
        <w:t>The submission ought to indicate the name of periodical and the point value assigned to it by the Minister of Education and Science as well as the value of impact factor of the journal in the period of five years (5-Year Journal Impact Factor). For each submission a copy of the periodical page in which the title, author, affiliation and name of periodical are specified must be attached.</w:t>
      </w:r>
    </w:p>
    <w:p w14:paraId="3AA4A8CE" w14:textId="77777777" w:rsidR="00772436" w:rsidRDefault="00155CAD" w:rsidP="00772436">
      <w:pPr>
        <w:pStyle w:val="Akapitzlist"/>
        <w:numPr>
          <w:ilvl w:val="0"/>
          <w:numId w:val="1"/>
        </w:numPr>
        <w:jc w:val="both"/>
        <w:rPr>
          <w:rFonts w:ascii="Times New Roman" w:hAnsi="Times New Roman" w:cs="Times New Roman"/>
          <w:lang w:val="en-GB"/>
        </w:rPr>
      </w:pPr>
      <w:r w:rsidRPr="00772436">
        <w:rPr>
          <w:rFonts w:ascii="Times New Roman" w:hAnsi="Times New Roman" w:cs="Times New Roman"/>
          <w:lang w:val="en-GB"/>
        </w:rPr>
        <w:t>The award will be granted to the author (aut</w:t>
      </w:r>
      <w:r w:rsidR="00F20BA0" w:rsidRPr="00772436">
        <w:rPr>
          <w:rFonts w:ascii="Times New Roman" w:hAnsi="Times New Roman" w:cs="Times New Roman"/>
          <w:lang w:val="en-GB"/>
        </w:rPr>
        <w:t>hor</w:t>
      </w:r>
      <w:r w:rsidRPr="00772436">
        <w:rPr>
          <w:rFonts w:ascii="Times New Roman" w:hAnsi="Times New Roman" w:cs="Times New Roman"/>
          <w:lang w:val="en-GB"/>
        </w:rPr>
        <w:t>al team) wh</w:t>
      </w:r>
      <w:r w:rsidR="00334381" w:rsidRPr="00772436">
        <w:rPr>
          <w:rFonts w:ascii="Times New Roman" w:hAnsi="Times New Roman" w:cs="Times New Roman"/>
          <w:lang w:val="en-GB"/>
        </w:rPr>
        <w:t>ose publication, elaborated jointly with a foreign partner,</w:t>
      </w:r>
      <w:r w:rsidRPr="00772436">
        <w:rPr>
          <w:rFonts w:ascii="Times New Roman" w:hAnsi="Times New Roman" w:cs="Times New Roman"/>
          <w:lang w:val="en-GB"/>
        </w:rPr>
        <w:t xml:space="preserve"> will obtain:</w:t>
      </w:r>
    </w:p>
    <w:p w14:paraId="27ECFDDB" w14:textId="5F108EE0" w:rsidR="00155CAD" w:rsidRPr="00772436" w:rsidRDefault="00334381" w:rsidP="00772436">
      <w:pPr>
        <w:pStyle w:val="Akapitzlist"/>
        <w:numPr>
          <w:ilvl w:val="0"/>
          <w:numId w:val="2"/>
        </w:numPr>
        <w:jc w:val="both"/>
        <w:rPr>
          <w:rFonts w:ascii="Times New Roman" w:hAnsi="Times New Roman" w:cs="Times New Roman"/>
          <w:lang w:val="en-GB"/>
        </w:rPr>
      </w:pPr>
      <w:r w:rsidRPr="00772436">
        <w:rPr>
          <w:rFonts w:ascii="Times New Roman" w:hAnsi="Times New Roman" w:cs="Times New Roman"/>
          <w:lang w:val="en-GB"/>
        </w:rPr>
        <w:t>the highest number of points based on the</w:t>
      </w:r>
      <w:r w:rsidR="00155CAD" w:rsidRPr="00772436">
        <w:rPr>
          <w:rFonts w:ascii="Times New Roman" w:hAnsi="Times New Roman" w:cs="Times New Roman"/>
          <w:lang w:val="en-GB"/>
        </w:rPr>
        <w:t xml:space="preserve"> Ministry of Education and Science</w:t>
      </w:r>
      <w:r w:rsidRPr="00772436">
        <w:rPr>
          <w:rFonts w:ascii="Times New Roman" w:hAnsi="Times New Roman" w:cs="Times New Roman"/>
          <w:lang w:val="en-GB"/>
        </w:rPr>
        <w:t xml:space="preserve"> approved </w:t>
      </w:r>
      <w:r w:rsidR="00155CAD" w:rsidRPr="00772436">
        <w:rPr>
          <w:rFonts w:ascii="Times New Roman" w:hAnsi="Times New Roman" w:cs="Times New Roman"/>
          <w:lang w:val="en-GB"/>
        </w:rPr>
        <w:t xml:space="preserve"> </w:t>
      </w:r>
      <w:r w:rsidRPr="00772436">
        <w:rPr>
          <w:rFonts w:ascii="Times New Roman" w:hAnsi="Times New Roman" w:cs="Times New Roman"/>
          <w:lang w:val="en-GB"/>
        </w:rPr>
        <w:t xml:space="preserve">list </w:t>
      </w:r>
      <w:r w:rsidR="00155CAD" w:rsidRPr="00772436">
        <w:rPr>
          <w:rFonts w:ascii="Times New Roman" w:hAnsi="Times New Roman" w:cs="Times New Roman"/>
          <w:lang w:val="en-GB"/>
        </w:rPr>
        <w:t>– criterion I,</w:t>
      </w:r>
    </w:p>
    <w:p w14:paraId="00B27AA9" w14:textId="2169160E" w:rsidR="00155CAD" w:rsidRPr="00772436" w:rsidRDefault="00334381" w:rsidP="00772436">
      <w:pPr>
        <w:pStyle w:val="Akapitzlist"/>
        <w:numPr>
          <w:ilvl w:val="0"/>
          <w:numId w:val="2"/>
        </w:numPr>
        <w:jc w:val="both"/>
        <w:rPr>
          <w:rFonts w:ascii="Times New Roman" w:hAnsi="Times New Roman" w:cs="Times New Roman"/>
          <w:lang w:val="en-GB"/>
        </w:rPr>
      </w:pPr>
      <w:r w:rsidRPr="00772436">
        <w:rPr>
          <w:rFonts w:ascii="Times New Roman" w:hAnsi="Times New Roman" w:cs="Times New Roman"/>
          <w:lang w:val="en-GB"/>
        </w:rPr>
        <w:t xml:space="preserve">the highest impact factor of the journal </w:t>
      </w:r>
      <w:r w:rsidR="00155CAD" w:rsidRPr="00772436">
        <w:rPr>
          <w:rFonts w:ascii="Times New Roman" w:hAnsi="Times New Roman" w:cs="Times New Roman"/>
          <w:lang w:val="en-GB"/>
        </w:rPr>
        <w:t>in the period of five years – criterion II.</w:t>
      </w:r>
    </w:p>
    <w:p w14:paraId="7B87FE71" w14:textId="4BCF7BBF" w:rsidR="00155CAD" w:rsidRPr="00772436" w:rsidRDefault="00155CAD" w:rsidP="00772436">
      <w:pPr>
        <w:pStyle w:val="Akapitzlist"/>
        <w:numPr>
          <w:ilvl w:val="0"/>
          <w:numId w:val="1"/>
        </w:numPr>
        <w:jc w:val="both"/>
        <w:rPr>
          <w:rFonts w:ascii="Times New Roman" w:hAnsi="Times New Roman" w:cs="Times New Roman"/>
          <w:lang w:val="en-GB"/>
        </w:rPr>
      </w:pPr>
      <w:r w:rsidRPr="00772436">
        <w:rPr>
          <w:rFonts w:ascii="Times New Roman" w:hAnsi="Times New Roman" w:cs="Times New Roman"/>
          <w:lang w:val="en-GB"/>
        </w:rPr>
        <w:t xml:space="preserve">In case </w:t>
      </w:r>
      <w:r w:rsidR="00F20BA0" w:rsidRPr="00772436">
        <w:rPr>
          <w:rFonts w:ascii="Times New Roman" w:hAnsi="Times New Roman" w:cs="Times New Roman"/>
          <w:lang w:val="en-GB"/>
        </w:rPr>
        <w:t>when more than one publication fulfils the same criteria, two equivalent awards will be granted for each of them. The amount of the award will be divided equally among these authors/teams. In justified cases the Rector, after consultations with the relevant faculty deans and obtaining the opinion issued by the Senate Commission for Staff Development may increase the total value o</w:t>
      </w:r>
      <w:bookmarkStart w:id="0" w:name="_GoBack"/>
      <w:bookmarkEnd w:id="0"/>
      <w:r w:rsidR="00F20BA0" w:rsidRPr="00772436">
        <w:rPr>
          <w:rFonts w:ascii="Times New Roman" w:hAnsi="Times New Roman" w:cs="Times New Roman"/>
          <w:lang w:val="en-GB"/>
        </w:rPr>
        <w:t>f funds designated for the award.</w:t>
      </w:r>
    </w:p>
    <w:p w14:paraId="71CB2347" w14:textId="0B4A472D" w:rsidR="00F20BA0" w:rsidRPr="00772436" w:rsidRDefault="00F20BA0" w:rsidP="00772436">
      <w:pPr>
        <w:pStyle w:val="Akapitzlist"/>
        <w:numPr>
          <w:ilvl w:val="0"/>
          <w:numId w:val="1"/>
        </w:numPr>
        <w:jc w:val="both"/>
        <w:rPr>
          <w:rFonts w:ascii="Times New Roman" w:hAnsi="Times New Roman" w:cs="Times New Roman"/>
          <w:lang w:val="en-GB"/>
        </w:rPr>
      </w:pPr>
      <w:r w:rsidRPr="00772436">
        <w:rPr>
          <w:rFonts w:ascii="Times New Roman" w:hAnsi="Times New Roman" w:cs="Times New Roman"/>
          <w:lang w:val="en-GB"/>
        </w:rPr>
        <w:t>In case of co-authorship publications</w:t>
      </w:r>
      <w:r w:rsidR="00334381" w:rsidRPr="00772436">
        <w:rPr>
          <w:rFonts w:ascii="Times New Roman" w:hAnsi="Times New Roman" w:cs="Times New Roman"/>
          <w:lang w:val="en-GB"/>
        </w:rPr>
        <w:t xml:space="preserve"> elaborated jointly with a foreign partner</w:t>
      </w:r>
      <w:r w:rsidRPr="00772436">
        <w:rPr>
          <w:rFonts w:ascii="Times New Roman" w:hAnsi="Times New Roman" w:cs="Times New Roman"/>
          <w:lang w:val="en-GB"/>
        </w:rPr>
        <w:t xml:space="preserve"> in which only one author is affiliated with the Cracow University of Technology, the award in its entirety is granted to this author. In case of co-authorship publications, the applications must contain a statement attested by signatures of co-authors affiliated with the Cracow University of Technology:</w:t>
      </w:r>
    </w:p>
    <w:p w14:paraId="611CE47F" w14:textId="0DE1F4D9" w:rsidR="00F20BA0" w:rsidRPr="00772436" w:rsidRDefault="00F20BA0" w:rsidP="00772436">
      <w:pPr>
        <w:pStyle w:val="Akapitzlist"/>
        <w:numPr>
          <w:ilvl w:val="0"/>
          <w:numId w:val="2"/>
        </w:numPr>
        <w:jc w:val="both"/>
        <w:rPr>
          <w:rFonts w:ascii="Times New Roman" w:hAnsi="Times New Roman" w:cs="Times New Roman"/>
          <w:lang w:val="en-GB"/>
        </w:rPr>
      </w:pPr>
      <w:r w:rsidRPr="00772436">
        <w:rPr>
          <w:rFonts w:ascii="Times New Roman" w:hAnsi="Times New Roman" w:cs="Times New Roman"/>
          <w:lang w:val="en-GB"/>
        </w:rPr>
        <w:t>indicating the main author (beneficiary) who will obtain the award or</w:t>
      </w:r>
    </w:p>
    <w:p w14:paraId="0DF7DFA0" w14:textId="6B6E966D" w:rsidR="00F20BA0" w:rsidRPr="00772436" w:rsidRDefault="00F20BA0" w:rsidP="00772436">
      <w:pPr>
        <w:pStyle w:val="Akapitzlist"/>
        <w:numPr>
          <w:ilvl w:val="0"/>
          <w:numId w:val="2"/>
        </w:numPr>
        <w:jc w:val="both"/>
        <w:rPr>
          <w:rFonts w:ascii="Times New Roman" w:hAnsi="Times New Roman" w:cs="Times New Roman"/>
          <w:lang w:val="en-GB"/>
        </w:rPr>
      </w:pPr>
      <w:r w:rsidRPr="00772436">
        <w:rPr>
          <w:rFonts w:ascii="Times New Roman" w:hAnsi="Times New Roman" w:cs="Times New Roman"/>
          <w:lang w:val="en-GB"/>
        </w:rPr>
        <w:t>establishing the percentage shares of authors according to which the award will be divided.</w:t>
      </w:r>
    </w:p>
    <w:p w14:paraId="111D89A5" w14:textId="73924C6B" w:rsidR="00C7665E" w:rsidRPr="00772436" w:rsidRDefault="00C7665E" w:rsidP="00772436">
      <w:pPr>
        <w:pStyle w:val="Akapitzlist"/>
        <w:numPr>
          <w:ilvl w:val="0"/>
          <w:numId w:val="1"/>
        </w:numPr>
        <w:jc w:val="both"/>
        <w:rPr>
          <w:rFonts w:ascii="Times New Roman" w:hAnsi="Times New Roman" w:cs="Times New Roman"/>
          <w:lang w:val="en-GB"/>
        </w:rPr>
      </w:pPr>
      <w:r w:rsidRPr="00772436">
        <w:rPr>
          <w:rFonts w:ascii="Times New Roman" w:hAnsi="Times New Roman" w:cs="Times New Roman"/>
          <w:lang w:val="en-GB"/>
        </w:rPr>
        <w:lastRenderedPageBreak/>
        <w:t>Submissions to the award are conducted by the chairman of the scientific council at the Faculty or the chairman of the scientific council of a given discipline (in case of students – at the request of the scientific club tutors). It is also permitted to submit a candidate to the award directly.</w:t>
      </w:r>
    </w:p>
    <w:p w14:paraId="44F3D5C6" w14:textId="3606D166" w:rsidR="00C7665E" w:rsidRPr="00772436" w:rsidRDefault="00C7665E" w:rsidP="00772436">
      <w:pPr>
        <w:pStyle w:val="Akapitzlist"/>
        <w:numPr>
          <w:ilvl w:val="0"/>
          <w:numId w:val="1"/>
        </w:numPr>
        <w:jc w:val="both"/>
        <w:rPr>
          <w:rFonts w:ascii="Times New Roman" w:hAnsi="Times New Roman" w:cs="Times New Roman"/>
          <w:lang w:val="en-GB"/>
        </w:rPr>
      </w:pPr>
      <w:r w:rsidRPr="00772436">
        <w:rPr>
          <w:rFonts w:ascii="Times New Roman" w:hAnsi="Times New Roman" w:cs="Times New Roman"/>
          <w:lang w:val="en-GB"/>
        </w:rPr>
        <w:t>The contest is announced by the Prorector for Science until 31 January of a given calendar year.</w:t>
      </w:r>
    </w:p>
    <w:p w14:paraId="3E9C09C0" w14:textId="6F8466F1" w:rsidR="00C7665E" w:rsidRPr="00772436" w:rsidRDefault="00C7665E" w:rsidP="00772436">
      <w:pPr>
        <w:pStyle w:val="Akapitzlist"/>
        <w:numPr>
          <w:ilvl w:val="0"/>
          <w:numId w:val="1"/>
        </w:numPr>
        <w:jc w:val="both"/>
        <w:rPr>
          <w:rFonts w:ascii="Times New Roman" w:hAnsi="Times New Roman" w:cs="Times New Roman"/>
          <w:lang w:val="en-GB"/>
        </w:rPr>
      </w:pPr>
      <w:r w:rsidRPr="00772436">
        <w:rPr>
          <w:rFonts w:ascii="Times New Roman" w:hAnsi="Times New Roman" w:cs="Times New Roman"/>
          <w:lang w:val="en-GB"/>
        </w:rPr>
        <w:t>Submissions ought to be made to the Department of Scientific Research on or before 31 March of the year in which the contest was announced.</w:t>
      </w:r>
    </w:p>
    <w:p w14:paraId="456E13C7" w14:textId="3CC0EF3E" w:rsidR="00C7665E" w:rsidRPr="00772436" w:rsidRDefault="00C7665E" w:rsidP="00772436">
      <w:pPr>
        <w:pStyle w:val="Akapitzlist"/>
        <w:numPr>
          <w:ilvl w:val="0"/>
          <w:numId w:val="1"/>
        </w:numPr>
        <w:jc w:val="both"/>
        <w:rPr>
          <w:rFonts w:ascii="Times New Roman" w:hAnsi="Times New Roman" w:cs="Times New Roman"/>
          <w:lang w:val="en-GB"/>
        </w:rPr>
      </w:pPr>
      <w:r w:rsidRPr="00772436">
        <w:rPr>
          <w:rFonts w:ascii="Times New Roman" w:hAnsi="Times New Roman" w:cs="Times New Roman"/>
          <w:lang w:val="en-GB"/>
        </w:rPr>
        <w:t>Settlement of the contest will occur on or before 30 April of the year of the contest announcement.</w:t>
      </w:r>
    </w:p>
    <w:p w14:paraId="50A700BA" w14:textId="6CB36DE7" w:rsidR="00C7665E" w:rsidRPr="00772436" w:rsidRDefault="00C7665E" w:rsidP="00772436">
      <w:pPr>
        <w:pStyle w:val="Akapitzlist"/>
        <w:numPr>
          <w:ilvl w:val="0"/>
          <w:numId w:val="1"/>
        </w:numPr>
        <w:jc w:val="both"/>
        <w:rPr>
          <w:rFonts w:ascii="Times New Roman" w:hAnsi="Times New Roman" w:cs="Times New Roman"/>
          <w:lang w:val="en-GB"/>
        </w:rPr>
      </w:pPr>
      <w:r w:rsidRPr="00772436">
        <w:rPr>
          <w:rFonts w:ascii="Times New Roman" w:hAnsi="Times New Roman" w:cs="Times New Roman"/>
          <w:lang w:val="en-GB"/>
        </w:rPr>
        <w:t>Granting of the award will be organized during an official meeting of the Senate at the occasion of the University Festival.</w:t>
      </w:r>
    </w:p>
    <w:p w14:paraId="3A8C28A9" w14:textId="278136D3" w:rsidR="00C7665E" w:rsidRPr="00772436" w:rsidRDefault="00C7665E" w:rsidP="00772436">
      <w:pPr>
        <w:pStyle w:val="Akapitzlist"/>
        <w:numPr>
          <w:ilvl w:val="0"/>
          <w:numId w:val="1"/>
        </w:numPr>
        <w:jc w:val="both"/>
        <w:rPr>
          <w:rFonts w:ascii="Times New Roman" w:hAnsi="Times New Roman" w:cs="Times New Roman"/>
          <w:lang w:val="en-GB"/>
        </w:rPr>
      </w:pPr>
      <w:r w:rsidRPr="00772436">
        <w:rPr>
          <w:rFonts w:ascii="Times New Roman" w:hAnsi="Times New Roman" w:cs="Times New Roman"/>
          <w:lang w:val="en-GB"/>
        </w:rPr>
        <w:t>More information about the contest may be obtained at the PK Department of Scientific Research.</w:t>
      </w:r>
    </w:p>
    <w:sectPr w:rsidR="00C7665E" w:rsidRPr="00772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50ED3"/>
    <w:multiLevelType w:val="hybridMultilevel"/>
    <w:tmpl w:val="CDE6968C"/>
    <w:lvl w:ilvl="0" w:tplc="F69EB8F2">
      <w:start w:val="6"/>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64DA4BB4"/>
    <w:multiLevelType w:val="hybridMultilevel"/>
    <w:tmpl w:val="6B0C4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F2"/>
    <w:rsid w:val="00155CAD"/>
    <w:rsid w:val="001F2C38"/>
    <w:rsid w:val="002D4845"/>
    <w:rsid w:val="00334381"/>
    <w:rsid w:val="00550868"/>
    <w:rsid w:val="0056159D"/>
    <w:rsid w:val="006B5D0C"/>
    <w:rsid w:val="00772436"/>
    <w:rsid w:val="00B653CC"/>
    <w:rsid w:val="00C12C6E"/>
    <w:rsid w:val="00C56683"/>
    <w:rsid w:val="00C7665E"/>
    <w:rsid w:val="00D01EBD"/>
    <w:rsid w:val="00D272F2"/>
    <w:rsid w:val="00D5546A"/>
    <w:rsid w:val="00DC7DE8"/>
    <w:rsid w:val="00F20BA0"/>
    <w:rsid w:val="00F86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B756"/>
  <w15:chartTrackingRefBased/>
  <w15:docId w15:val="{EA73AF1A-7F82-433B-B7D0-2CDC64FB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7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4072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Admin</cp:lastModifiedBy>
  <cp:revision>2</cp:revision>
  <dcterms:created xsi:type="dcterms:W3CDTF">2023-03-07T14:25:00Z</dcterms:created>
  <dcterms:modified xsi:type="dcterms:W3CDTF">2023-03-07T14:25:00Z</dcterms:modified>
</cp:coreProperties>
</file>