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28B6" w14:textId="77777777" w:rsidR="00A11B7E" w:rsidRPr="00A11B7E" w:rsidRDefault="00A11B7E" w:rsidP="00A11B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1B7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6 do Regulaminu udzielania </w:t>
      </w:r>
    </w:p>
    <w:p w14:paraId="6A22B404" w14:textId="77777777" w:rsidR="00A11B7E" w:rsidRPr="00A11B7E" w:rsidRDefault="00A11B7E" w:rsidP="00A11B7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1B7E">
        <w:rPr>
          <w:rFonts w:ascii="Arial" w:eastAsia="Times New Roman" w:hAnsi="Arial" w:cs="Arial"/>
          <w:sz w:val="20"/>
          <w:szCs w:val="20"/>
          <w:lang w:eastAsia="pl-PL"/>
        </w:rPr>
        <w:t>zamówień publicznych</w:t>
      </w:r>
    </w:p>
    <w:p w14:paraId="5060FEDB" w14:textId="77777777" w:rsidR="00A11B7E" w:rsidRPr="00A11B7E" w:rsidRDefault="00A11B7E" w:rsidP="00A11B7E">
      <w:pPr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1DE5A3" w14:textId="77777777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11B7E">
        <w:rPr>
          <w:rFonts w:ascii="Arial" w:eastAsia="Times New Roman" w:hAnsi="Arial" w:cs="Arial"/>
          <w:b/>
          <w:bCs/>
          <w:lang w:eastAsia="pl-PL"/>
        </w:rPr>
        <w:t>Zapytanie ofertowe</w:t>
      </w:r>
    </w:p>
    <w:p w14:paraId="79FF5C07" w14:textId="78968EC1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dla zamówień o wartości szacunkowej </w:t>
      </w:r>
      <w:r w:rsidR="00B4585C">
        <w:rPr>
          <w:rFonts w:ascii="Arial" w:eastAsia="Times New Roman" w:hAnsi="Arial" w:cs="Arial"/>
          <w:color w:val="000000"/>
          <w:lang w:eastAsia="pl-PL"/>
        </w:rPr>
        <w:t>mniejszej niż 130 000 zł netto</w:t>
      </w:r>
      <w:r w:rsidRPr="00A11B7E">
        <w:rPr>
          <w:rFonts w:ascii="Arial" w:eastAsia="Times New Roman" w:hAnsi="Arial" w:cs="Arial"/>
          <w:color w:val="000000"/>
          <w:lang w:eastAsia="pl-PL"/>
        </w:rPr>
        <w:t xml:space="preserve"> (bez podatku VAT</w:t>
      </w: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</w:p>
    <w:p w14:paraId="547A7320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91748E" w14:textId="346D264F" w:rsidR="00800892" w:rsidRPr="00800892" w:rsidRDefault="00800892" w:rsidP="00800892">
      <w:pPr>
        <w:spacing w:after="200" w:line="240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00892">
        <w:rPr>
          <w:rFonts w:ascii="Arial" w:eastAsia="Times New Roman" w:hAnsi="Arial" w:cs="Arial"/>
          <w:b/>
          <w:bCs/>
          <w:i/>
          <w:lang w:eastAsia="pl-PL"/>
        </w:rPr>
        <w:t xml:space="preserve">Wykonawca nr 2 do projektu, wchodzący w skład zespołu badawczego, w projekcie badawczym </w:t>
      </w:r>
      <w:r>
        <w:rPr>
          <w:rFonts w:ascii="Arial" w:eastAsia="Times New Roman" w:hAnsi="Arial" w:cs="Arial"/>
          <w:b/>
          <w:bCs/>
          <w:i/>
          <w:lang w:eastAsia="pl-PL"/>
        </w:rPr>
        <w:t>pn.</w:t>
      </w:r>
    </w:p>
    <w:p w14:paraId="6CF8912A" w14:textId="74BFC7DB" w:rsidR="6D5F56F5" w:rsidRPr="00EF36F7" w:rsidRDefault="00D30DA1" w:rsidP="00800892">
      <w:pPr>
        <w:spacing w:after="200" w:line="240" w:lineRule="auto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EF36F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6D5F56F5" w:rsidRPr="00EF36F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00892" w:rsidRPr="00EF36F7">
        <w:rPr>
          <w:rFonts w:ascii="Arial" w:eastAsia="Calibri" w:hAnsi="Arial" w:cs="Arial"/>
          <w:b/>
          <w:bCs/>
          <w:color w:val="000000" w:themeColor="text1"/>
        </w:rPr>
        <w:t xml:space="preserve">„Zaawansowane </w:t>
      </w:r>
      <w:proofErr w:type="spellStart"/>
      <w:r w:rsidR="00800892" w:rsidRPr="00EF36F7">
        <w:rPr>
          <w:rFonts w:ascii="Arial" w:eastAsia="Calibri" w:hAnsi="Arial" w:cs="Arial"/>
          <w:b/>
          <w:bCs/>
          <w:color w:val="000000" w:themeColor="text1"/>
        </w:rPr>
        <w:t>fotoutwardzalne</w:t>
      </w:r>
      <w:proofErr w:type="spellEnd"/>
      <w:r w:rsidR="00800892" w:rsidRPr="00EF36F7">
        <w:rPr>
          <w:rFonts w:ascii="Arial" w:eastAsia="Calibri" w:hAnsi="Arial" w:cs="Arial"/>
          <w:b/>
          <w:bCs/>
          <w:color w:val="000000" w:themeColor="text1"/>
        </w:rPr>
        <w:t xml:space="preserve"> nanokompozyty polimerowe otrzymywane w technologiach szybkiego prototypowania 3D-VAT”, </w:t>
      </w:r>
      <w:r w:rsidR="00800892" w:rsidRPr="00EF36F7">
        <w:rPr>
          <w:rFonts w:ascii="Arial" w:hAnsi="Arial" w:cs="Arial"/>
          <w:color w:val="000000"/>
        </w:rPr>
        <w:t>UMO-2020/39/I/ST5/03556</w:t>
      </w:r>
    </w:p>
    <w:p w14:paraId="1802580B" w14:textId="0F9D7E7C" w:rsidR="00A11B7E" w:rsidRPr="00905384" w:rsidRDefault="00A11B7E" w:rsidP="00C05E35">
      <w:pPr>
        <w:spacing w:after="0" w:line="240" w:lineRule="auto"/>
        <w:rPr>
          <w:rFonts w:ascii="Arial" w:eastAsia="Times New Roman" w:hAnsi="Arial" w:cs="Arial"/>
          <w:b/>
          <w:bCs/>
          <w:strike/>
          <w:lang w:eastAsia="pl-PL"/>
        </w:rPr>
      </w:pPr>
    </w:p>
    <w:p w14:paraId="2CF85046" w14:textId="77777777" w:rsidR="00A11B7E" w:rsidRPr="00905384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2C62B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strike/>
          <w:lang w:eastAsia="pl-PL"/>
        </w:rPr>
      </w:pPr>
      <w:r w:rsidRPr="00A11B7E">
        <w:rPr>
          <w:rFonts w:ascii="Arial" w:eastAsia="Times New Roman" w:hAnsi="Arial" w:cs="Arial"/>
          <w:b/>
          <w:bCs/>
          <w:lang w:eastAsia="pl-PL"/>
        </w:rPr>
        <w:t>Zamawiający:</w:t>
      </w:r>
    </w:p>
    <w:p w14:paraId="3AD33BA1" w14:textId="024DF71D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11B7E">
        <w:rPr>
          <w:rFonts w:ascii="Arial" w:eastAsia="Times New Roman" w:hAnsi="Arial" w:cs="Arial"/>
          <w:lang w:eastAsia="pl-PL"/>
        </w:rPr>
        <w:t>Politechnika Krakowska im. Tadeusza Ko</w:t>
      </w:r>
      <w:r w:rsidR="008176C7">
        <w:rPr>
          <w:rFonts w:ascii="Arial" w:eastAsia="Times New Roman" w:hAnsi="Arial" w:cs="Arial"/>
          <w:lang w:eastAsia="pl-PL"/>
        </w:rPr>
        <w:t>ściuszki, Wydział Inżynierii i T</w:t>
      </w:r>
      <w:r w:rsidRPr="00A11B7E">
        <w:rPr>
          <w:rFonts w:ascii="Arial" w:eastAsia="Times New Roman" w:hAnsi="Arial" w:cs="Arial"/>
          <w:lang w:eastAsia="pl-PL"/>
        </w:rPr>
        <w:t>echnologii Chemicznej</w:t>
      </w:r>
    </w:p>
    <w:p w14:paraId="54A357B8" w14:textId="77777777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9690B95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Zaprasza do złożenia oferty</w:t>
      </w:r>
      <w:r w:rsidRPr="00A11B7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cenowej na:</w:t>
      </w:r>
    </w:p>
    <w:p w14:paraId="2F24EBF3" w14:textId="7BD51FC8" w:rsidR="00EC0C9E" w:rsidRDefault="6D5F56F5" w:rsidP="00B4585C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6D5F56F5">
        <w:rPr>
          <w:rFonts w:ascii="Arial" w:eastAsia="Times New Roman" w:hAnsi="Arial" w:cs="Arial"/>
          <w:color w:val="000000" w:themeColor="text1"/>
          <w:lang w:eastAsia="pl-PL"/>
        </w:rPr>
        <w:t>Opis i zakres przedmiot</w:t>
      </w:r>
      <w:r w:rsidR="00650A33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B41EA1">
        <w:rPr>
          <w:rFonts w:ascii="Arial" w:eastAsia="Times New Roman" w:hAnsi="Arial" w:cs="Arial"/>
          <w:color w:val="000000" w:themeColor="text1"/>
          <w:lang w:eastAsia="pl-PL"/>
        </w:rPr>
        <w:t xml:space="preserve"> zamówienia: </w:t>
      </w:r>
      <w:r w:rsidR="00800892">
        <w:rPr>
          <w:rFonts w:ascii="Arial" w:eastAsia="Times New Roman" w:hAnsi="Arial" w:cs="Arial"/>
          <w:color w:val="000000" w:themeColor="text1"/>
          <w:lang w:eastAsia="pl-PL"/>
        </w:rPr>
        <w:t>wykonawca nr 2</w:t>
      </w:r>
      <w:r w:rsidR="00D30DA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00892">
        <w:rPr>
          <w:rFonts w:ascii="Arial" w:eastAsia="Times New Roman" w:hAnsi="Arial" w:cs="Arial"/>
          <w:color w:val="000000" w:themeColor="text1"/>
          <w:lang w:eastAsia="pl-PL"/>
        </w:rPr>
        <w:t>w projekcie badawczym</w:t>
      </w:r>
    </w:p>
    <w:p w14:paraId="1F59478C" w14:textId="5B2D4481" w:rsidR="00311F03" w:rsidRDefault="00311F03" w:rsidP="6D5F56F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F32D35E" w14:textId="77777777" w:rsidR="00800892" w:rsidRPr="00EF36F7" w:rsidRDefault="00800892" w:rsidP="00800892">
      <w:pPr>
        <w:pStyle w:val="Bezodstpw"/>
        <w:jc w:val="both"/>
        <w:rPr>
          <w:rFonts w:ascii="Arial\" w:hAnsi="Arial\"/>
        </w:rPr>
      </w:pPr>
      <w:r w:rsidRPr="00EF36F7">
        <w:rPr>
          <w:rFonts w:ascii="Arial\" w:hAnsi="Arial\"/>
        </w:rPr>
        <w:t>Zakres prac:</w:t>
      </w:r>
    </w:p>
    <w:p w14:paraId="0BE3BB7B" w14:textId="77777777" w:rsidR="00800892" w:rsidRPr="00EF36F7" w:rsidRDefault="00800892" w:rsidP="00800892">
      <w:pPr>
        <w:pStyle w:val="Bezodstpw"/>
        <w:jc w:val="both"/>
        <w:rPr>
          <w:rFonts w:ascii="Arial\" w:hAnsi="Arial\"/>
        </w:rPr>
      </w:pPr>
      <w:r w:rsidRPr="00EF36F7">
        <w:rPr>
          <w:rFonts w:ascii="Arial\" w:hAnsi="Arial\"/>
        </w:rPr>
        <w:t>Wykonawca będzie zaangażowany w badania oparte na :</w:t>
      </w:r>
    </w:p>
    <w:p w14:paraId="3A9C1AC0" w14:textId="417B45E2" w:rsidR="00800892" w:rsidRPr="00EF36F7" w:rsidRDefault="00800892" w:rsidP="00800892">
      <w:pPr>
        <w:pStyle w:val="Bezodstpw"/>
        <w:jc w:val="both"/>
        <w:rPr>
          <w:rFonts w:ascii="Arial\" w:hAnsi="Arial\"/>
        </w:rPr>
      </w:pPr>
      <w:r w:rsidRPr="00EF36F7">
        <w:rPr>
          <w:rFonts w:ascii="Arial\" w:hAnsi="Arial\"/>
        </w:rPr>
        <w:t xml:space="preserve">WP5: </w:t>
      </w:r>
      <w:r w:rsidR="00EF36F7">
        <w:rPr>
          <w:rFonts w:ascii="Arial\" w:hAnsi="Arial\"/>
        </w:rPr>
        <w:t xml:space="preserve">  </w:t>
      </w:r>
      <w:r w:rsidRPr="00EF36F7">
        <w:rPr>
          <w:rFonts w:ascii="Arial\" w:hAnsi="Arial\"/>
        </w:rPr>
        <w:t xml:space="preserve">Kompleksowe badanie kinetyki procesów fotopolimeryzacji nanokompozytów inicjowanych nowymi </w:t>
      </w:r>
      <w:proofErr w:type="spellStart"/>
      <w:r w:rsidRPr="00EF36F7">
        <w:rPr>
          <w:rFonts w:ascii="Arial\" w:hAnsi="Arial\"/>
        </w:rPr>
        <w:t>fotoinicjatorami</w:t>
      </w:r>
      <w:proofErr w:type="spellEnd"/>
      <w:r w:rsidRPr="00EF36F7">
        <w:rPr>
          <w:rFonts w:ascii="Arial\" w:hAnsi="Arial\"/>
        </w:rPr>
        <w:t xml:space="preserve"> (</w:t>
      </w:r>
      <w:proofErr w:type="spellStart"/>
      <w:r w:rsidRPr="00EF36F7">
        <w:rPr>
          <w:rFonts w:ascii="Arial\" w:hAnsi="Arial\"/>
        </w:rPr>
        <w:t>PIs</w:t>
      </w:r>
      <w:proofErr w:type="spellEnd"/>
      <w:r w:rsidRPr="00EF36F7">
        <w:rPr>
          <w:rFonts w:ascii="Arial\" w:hAnsi="Arial\"/>
        </w:rPr>
        <w:t>) w zakresie światła widzialnego oraz układami fotoinicjującymi w zakresie Vis (PI-Systems).</w:t>
      </w:r>
    </w:p>
    <w:p w14:paraId="11BB1304" w14:textId="3B58103E" w:rsidR="00800892" w:rsidRPr="00EF36F7" w:rsidRDefault="00EF36F7" w:rsidP="00800892">
      <w:pPr>
        <w:pStyle w:val="Bezodstpw"/>
        <w:jc w:val="both"/>
        <w:rPr>
          <w:rFonts w:ascii="Arial\" w:hAnsi="Arial\"/>
        </w:rPr>
      </w:pPr>
      <w:r>
        <w:rPr>
          <w:rFonts w:ascii="Arial\" w:hAnsi="Arial\"/>
        </w:rPr>
        <w:t xml:space="preserve">WP7: </w:t>
      </w:r>
      <w:r w:rsidR="00800892" w:rsidRPr="00EF36F7">
        <w:rPr>
          <w:rFonts w:ascii="Arial\" w:hAnsi="Arial\"/>
        </w:rPr>
        <w:t xml:space="preserve">Wytwarzanie 3D zaawansowanych </w:t>
      </w:r>
      <w:proofErr w:type="spellStart"/>
      <w:r w:rsidR="00800892" w:rsidRPr="00EF36F7">
        <w:rPr>
          <w:rFonts w:ascii="Arial\" w:hAnsi="Arial\"/>
        </w:rPr>
        <w:t>fotopolimeryzowanych</w:t>
      </w:r>
      <w:proofErr w:type="spellEnd"/>
      <w:r w:rsidR="00800892" w:rsidRPr="00EF36F7">
        <w:rPr>
          <w:rFonts w:ascii="Arial\" w:hAnsi="Arial\"/>
        </w:rPr>
        <w:t xml:space="preserve"> materiałów </w:t>
      </w:r>
      <w:proofErr w:type="spellStart"/>
      <w:r w:rsidR="00800892" w:rsidRPr="00EF36F7">
        <w:rPr>
          <w:rFonts w:ascii="Arial\" w:hAnsi="Arial\"/>
        </w:rPr>
        <w:t>nanokompozytowych</w:t>
      </w:r>
      <w:proofErr w:type="spellEnd"/>
      <w:r w:rsidR="00800892" w:rsidRPr="00EF36F7">
        <w:rPr>
          <w:rFonts w:ascii="Arial\" w:hAnsi="Arial\"/>
        </w:rPr>
        <w:t xml:space="preserve"> metodą wytwarzania addytywnego z wykorzystaniem wysokowydajnych </w:t>
      </w:r>
      <w:proofErr w:type="spellStart"/>
      <w:r w:rsidR="00800892" w:rsidRPr="00EF36F7">
        <w:rPr>
          <w:rFonts w:ascii="Arial\" w:hAnsi="Arial\"/>
        </w:rPr>
        <w:t>fotoinicjatorów</w:t>
      </w:r>
      <w:proofErr w:type="spellEnd"/>
      <w:r w:rsidR="00800892" w:rsidRPr="00EF36F7">
        <w:rPr>
          <w:rFonts w:ascii="Arial\" w:hAnsi="Arial\"/>
        </w:rPr>
        <w:t xml:space="preserve"> widzialnych (</w:t>
      </w:r>
      <w:proofErr w:type="spellStart"/>
      <w:r w:rsidR="00800892" w:rsidRPr="00EF36F7">
        <w:rPr>
          <w:rFonts w:ascii="Arial\" w:hAnsi="Arial\"/>
        </w:rPr>
        <w:t>PIs</w:t>
      </w:r>
      <w:proofErr w:type="spellEnd"/>
      <w:r w:rsidR="00800892" w:rsidRPr="00EF36F7">
        <w:rPr>
          <w:rFonts w:ascii="Arial\" w:hAnsi="Arial\"/>
        </w:rPr>
        <w:t>) i systemów fotoinicjujących (</w:t>
      </w:r>
      <w:proofErr w:type="spellStart"/>
      <w:r w:rsidR="00800892" w:rsidRPr="00EF36F7">
        <w:rPr>
          <w:rFonts w:ascii="Arial\" w:hAnsi="Arial\"/>
        </w:rPr>
        <w:t>PISs</w:t>
      </w:r>
      <w:proofErr w:type="spellEnd"/>
      <w:r w:rsidR="00800892" w:rsidRPr="00EF36F7">
        <w:rPr>
          <w:rFonts w:ascii="Arial\" w:hAnsi="Arial\"/>
        </w:rPr>
        <w:t>)</w:t>
      </w:r>
    </w:p>
    <w:p w14:paraId="72A9E4CC" w14:textId="7ABB6170" w:rsidR="003F0CBB" w:rsidRPr="00C05E35" w:rsidRDefault="003F0CBB" w:rsidP="6D5F56F5">
      <w:pPr>
        <w:spacing w:after="0"/>
        <w:rPr>
          <w:rFonts w:ascii="Arial" w:eastAsia="Arial" w:hAnsi="Arial" w:cs="Arial"/>
          <w:bCs/>
        </w:rPr>
      </w:pPr>
    </w:p>
    <w:p w14:paraId="3C7A2DB1" w14:textId="02292858" w:rsidR="00780635" w:rsidRDefault="00780635" w:rsidP="00780635">
      <w:pPr>
        <w:spacing w:after="0"/>
        <w:rPr>
          <w:rFonts w:ascii="Arial" w:eastAsia="Arial" w:hAnsi="Arial" w:cs="Arial"/>
          <w:bCs/>
        </w:rPr>
      </w:pPr>
    </w:p>
    <w:p w14:paraId="7FFD61B3" w14:textId="22ECC57B" w:rsidR="00780635" w:rsidRPr="00780635" w:rsidRDefault="00780635" w:rsidP="00780635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Okres realizacji umowy: </w:t>
      </w:r>
      <w:r w:rsidR="00800892">
        <w:rPr>
          <w:rFonts w:ascii="Arial" w:eastAsia="Arial" w:hAnsi="Arial" w:cs="Arial"/>
          <w:bCs/>
        </w:rPr>
        <w:t>kwiecień - grudzień 2023</w:t>
      </w:r>
      <w:r>
        <w:rPr>
          <w:rFonts w:ascii="Arial" w:eastAsia="Arial" w:hAnsi="Arial" w:cs="Arial"/>
          <w:bCs/>
        </w:rPr>
        <w:t xml:space="preserve"> z możliwoś</w:t>
      </w:r>
      <w:r w:rsidR="00800892">
        <w:rPr>
          <w:rFonts w:ascii="Arial" w:eastAsia="Arial" w:hAnsi="Arial" w:cs="Arial"/>
          <w:bCs/>
        </w:rPr>
        <w:t>cią wydłużenia umowy o kolejne 7 miesięcy.</w:t>
      </w:r>
    </w:p>
    <w:p w14:paraId="07BE8A4E" w14:textId="4A21D81F" w:rsidR="00C05E35" w:rsidRPr="00C05E35" w:rsidRDefault="00C05E35" w:rsidP="00C05E35">
      <w:pPr>
        <w:spacing w:after="0"/>
        <w:rPr>
          <w:rFonts w:ascii="Arial" w:eastAsia="Arial" w:hAnsi="Arial" w:cs="Arial"/>
          <w:bCs/>
        </w:rPr>
      </w:pPr>
    </w:p>
    <w:p w14:paraId="0F6CE87E" w14:textId="17802A91" w:rsidR="00C05E35" w:rsidRPr="00C05E35" w:rsidRDefault="00C05E35" w:rsidP="00C05E35">
      <w:pPr>
        <w:spacing w:after="0"/>
        <w:rPr>
          <w:rFonts w:ascii="Arial" w:eastAsia="Arial" w:hAnsi="Arial" w:cs="Arial"/>
          <w:bCs/>
        </w:rPr>
      </w:pPr>
      <w:r w:rsidRPr="00C05E35">
        <w:rPr>
          <w:rFonts w:ascii="Arial" w:eastAsia="Arial" w:hAnsi="Arial" w:cs="Arial"/>
          <w:bCs/>
        </w:rPr>
        <w:t>Warunki udziału w postępowaniu:</w:t>
      </w:r>
    </w:p>
    <w:p w14:paraId="7C5AE164" w14:textId="77777777" w:rsidR="00C05E35" w:rsidRPr="00C05E35" w:rsidRDefault="00C05E35" w:rsidP="00C05E35">
      <w:pPr>
        <w:spacing w:after="0"/>
        <w:rPr>
          <w:rFonts w:ascii="Arial" w:eastAsia="Arial" w:hAnsi="Arial" w:cs="Arial"/>
          <w:bCs/>
          <w:u w:val="single"/>
        </w:rPr>
      </w:pPr>
      <w:r w:rsidRPr="00C05E35">
        <w:rPr>
          <w:rFonts w:ascii="Arial" w:eastAsia="Arial" w:hAnsi="Arial" w:cs="Arial"/>
          <w:bCs/>
          <w:u w:val="single"/>
        </w:rPr>
        <w:t>Wykształcenie:</w:t>
      </w:r>
    </w:p>
    <w:p w14:paraId="57D37120" w14:textId="39C540B6" w:rsidR="001B3816" w:rsidRDefault="001B3816" w:rsidP="00C05E35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1)</w:t>
      </w:r>
      <w:r w:rsidR="00800892" w:rsidRPr="00800892">
        <w:rPr>
          <w:rFonts w:ascii="Arial" w:eastAsia="Arial" w:hAnsi="Arial" w:cs="Arial"/>
          <w:bCs/>
        </w:rPr>
        <w:t>Stopień naukowy doktora nauk chemicznych w zakresie chemii, technologii chemicznej lub inżynierii che</w:t>
      </w:r>
      <w:r w:rsidR="00EF36F7">
        <w:rPr>
          <w:rFonts w:ascii="Arial" w:eastAsia="Arial" w:hAnsi="Arial" w:cs="Arial"/>
          <w:bCs/>
        </w:rPr>
        <w:t>micznej (kopia dyplomu)</w:t>
      </w:r>
    </w:p>
    <w:p w14:paraId="3A59C1BB" w14:textId="16B5E474" w:rsidR="00C05E35" w:rsidRPr="00C05E35" w:rsidRDefault="001B3816" w:rsidP="00C05E35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2) </w:t>
      </w:r>
      <w:r w:rsidR="00800892" w:rsidRPr="00800892">
        <w:rPr>
          <w:rFonts w:ascii="Arial" w:eastAsia="Arial" w:hAnsi="Arial" w:cs="Arial"/>
          <w:bCs/>
        </w:rPr>
        <w:t xml:space="preserve">minimum 4-letnie doświadczenie w zakresie materiałów </w:t>
      </w:r>
      <w:proofErr w:type="spellStart"/>
      <w:r w:rsidR="00800892" w:rsidRPr="00800892">
        <w:rPr>
          <w:rFonts w:ascii="Arial" w:eastAsia="Arial" w:hAnsi="Arial" w:cs="Arial"/>
          <w:bCs/>
        </w:rPr>
        <w:t>fotopolimerowych</w:t>
      </w:r>
      <w:proofErr w:type="spellEnd"/>
      <w:r w:rsidR="00800892" w:rsidRPr="00800892">
        <w:rPr>
          <w:rFonts w:ascii="Arial" w:eastAsia="Arial" w:hAnsi="Arial" w:cs="Arial"/>
          <w:bCs/>
        </w:rPr>
        <w:t xml:space="preserve">, procesów fotopolimeryzacji: katatonicznej, </w:t>
      </w:r>
      <w:proofErr w:type="spellStart"/>
      <w:r w:rsidR="00800892" w:rsidRPr="00800892">
        <w:rPr>
          <w:rFonts w:ascii="Arial" w:eastAsia="Arial" w:hAnsi="Arial" w:cs="Arial"/>
          <w:bCs/>
        </w:rPr>
        <w:t>wolnorodnikowej</w:t>
      </w:r>
      <w:proofErr w:type="spellEnd"/>
      <w:r>
        <w:rPr>
          <w:rFonts w:ascii="Arial" w:eastAsia="Arial" w:hAnsi="Arial" w:cs="Arial"/>
          <w:bCs/>
        </w:rPr>
        <w:t xml:space="preserve"> </w:t>
      </w:r>
      <w:r w:rsidR="00EF36F7" w:rsidRPr="00EF36F7">
        <w:rPr>
          <w:rFonts w:ascii="Arial" w:eastAsia="Arial" w:hAnsi="Arial" w:cs="Arial"/>
          <w:bCs/>
        </w:rPr>
        <w:t xml:space="preserve">- </w:t>
      </w:r>
      <w:proofErr w:type="spellStart"/>
      <w:r w:rsidR="00EF36F7" w:rsidRPr="00EF36F7">
        <w:rPr>
          <w:rFonts w:ascii="Arial" w:eastAsia="Arial" w:hAnsi="Arial" w:cs="Arial"/>
          <w:bCs/>
        </w:rPr>
        <w:t>ośwaidczenie</w:t>
      </w:r>
      <w:proofErr w:type="spellEnd"/>
    </w:p>
    <w:p w14:paraId="6C58050B" w14:textId="77777777" w:rsidR="001B3816" w:rsidRDefault="001B3816" w:rsidP="00C05E35">
      <w:pPr>
        <w:spacing w:after="0"/>
        <w:rPr>
          <w:rFonts w:ascii="Arial" w:eastAsia="Arial" w:hAnsi="Arial" w:cs="Arial"/>
          <w:bCs/>
          <w:u w:val="single"/>
        </w:rPr>
      </w:pPr>
    </w:p>
    <w:p w14:paraId="66EF3638" w14:textId="4C8F3C15" w:rsidR="00C05E35" w:rsidRDefault="001B3816" w:rsidP="00C05E35">
      <w:pPr>
        <w:spacing w:after="0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 xml:space="preserve">Ponadto wykonawca powinien posiadać: </w:t>
      </w:r>
    </w:p>
    <w:p w14:paraId="2E00D728" w14:textId="77777777" w:rsidR="001B3816" w:rsidRDefault="001B3816" w:rsidP="00C05E35">
      <w:pPr>
        <w:spacing w:after="0"/>
        <w:rPr>
          <w:rFonts w:ascii="Arial" w:eastAsia="Arial" w:hAnsi="Arial" w:cs="Arial"/>
          <w:bCs/>
          <w:u w:val="single"/>
        </w:rPr>
      </w:pPr>
    </w:p>
    <w:p w14:paraId="21A871AB" w14:textId="64A32F7B" w:rsidR="001B3816" w:rsidRPr="001B3816" w:rsidRDefault="001B3816" w:rsidP="001B3816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a)</w:t>
      </w:r>
      <w:r w:rsidRPr="001B3816">
        <w:rPr>
          <w:rFonts w:ascii="Arial" w:eastAsia="Arial" w:hAnsi="Arial" w:cs="Arial"/>
          <w:bCs/>
        </w:rPr>
        <w:t xml:space="preserve"> Znajomość następujących urządzeń: Spektrometry FT-IR i UV-VIS, foto-DSC, </w:t>
      </w:r>
      <w:proofErr w:type="spellStart"/>
      <w:r w:rsidRPr="001B3816">
        <w:rPr>
          <w:rFonts w:ascii="Arial" w:eastAsia="Arial" w:hAnsi="Arial" w:cs="Arial"/>
          <w:bCs/>
        </w:rPr>
        <w:t>fotoreologia</w:t>
      </w:r>
      <w:proofErr w:type="spellEnd"/>
      <w:r w:rsidRPr="001B3816">
        <w:rPr>
          <w:rFonts w:ascii="Arial" w:eastAsia="Arial" w:hAnsi="Arial" w:cs="Arial"/>
          <w:bCs/>
        </w:rPr>
        <w:t xml:space="preserve"> w czasie rzeczywistym oraz bazy danych </w:t>
      </w:r>
      <w:proofErr w:type="spellStart"/>
      <w:r w:rsidRPr="001B3816">
        <w:rPr>
          <w:rFonts w:ascii="Arial" w:eastAsia="Arial" w:hAnsi="Arial" w:cs="Arial"/>
          <w:bCs/>
        </w:rPr>
        <w:t>Reaxys</w:t>
      </w:r>
      <w:proofErr w:type="spellEnd"/>
      <w:r w:rsidRPr="001B3816">
        <w:rPr>
          <w:rFonts w:ascii="Arial" w:eastAsia="Arial" w:hAnsi="Arial" w:cs="Arial"/>
          <w:bCs/>
        </w:rPr>
        <w:t xml:space="preserve"> i </w:t>
      </w:r>
      <w:proofErr w:type="spellStart"/>
      <w:r w:rsidRPr="001B3816">
        <w:rPr>
          <w:rFonts w:ascii="Arial" w:eastAsia="Arial" w:hAnsi="Arial" w:cs="Arial"/>
          <w:bCs/>
        </w:rPr>
        <w:t>SciFinder</w:t>
      </w:r>
      <w:proofErr w:type="spellEnd"/>
      <w:r w:rsidRPr="001B3816">
        <w:rPr>
          <w:rFonts w:ascii="Arial" w:eastAsia="Arial" w:hAnsi="Arial" w:cs="Arial"/>
          <w:bCs/>
        </w:rPr>
        <w:t xml:space="preserve">. Umiejętność monitorowania kinetyki procesów polimeryzacji w tym: analiza </w:t>
      </w:r>
      <w:proofErr w:type="spellStart"/>
      <w:r w:rsidRPr="001B3816">
        <w:rPr>
          <w:rFonts w:ascii="Arial" w:eastAsia="Arial" w:hAnsi="Arial" w:cs="Arial"/>
          <w:bCs/>
        </w:rPr>
        <w:t>fototermiczna</w:t>
      </w:r>
      <w:proofErr w:type="spellEnd"/>
      <w:r w:rsidRPr="001B3816">
        <w:rPr>
          <w:rFonts w:ascii="Arial" w:eastAsia="Arial" w:hAnsi="Arial" w:cs="Arial"/>
          <w:bCs/>
        </w:rPr>
        <w:t xml:space="preserve"> (foto-DSC), FT-IR w czasie rzeczywistym, badania utwardzania i sieciowania związków wysokocząsteczkowych metodą FTIR. Doświadczenie w procesach fotopolimeryzacji polimerów, w tym materiałów powłokowych i </w:t>
      </w:r>
      <w:proofErr w:type="spellStart"/>
      <w:r w:rsidRPr="001B3816">
        <w:rPr>
          <w:rFonts w:ascii="Arial" w:eastAsia="Arial" w:hAnsi="Arial" w:cs="Arial"/>
          <w:bCs/>
        </w:rPr>
        <w:lastRenderedPageBreak/>
        <w:t>fotoutwardzalnych</w:t>
      </w:r>
      <w:proofErr w:type="spellEnd"/>
      <w:r w:rsidRPr="001B3816">
        <w:rPr>
          <w:rFonts w:ascii="Arial" w:eastAsia="Arial" w:hAnsi="Arial" w:cs="Arial"/>
          <w:bCs/>
        </w:rPr>
        <w:t xml:space="preserve"> materiałów polimerowych, a także kompozytów na bazie biomateriałów i materiałów odnawialnych.</w:t>
      </w:r>
      <w:r>
        <w:rPr>
          <w:rFonts w:ascii="Arial" w:eastAsia="Arial" w:hAnsi="Arial" w:cs="Arial"/>
          <w:bCs/>
        </w:rPr>
        <w:t xml:space="preserve"> - oświadczenie</w:t>
      </w:r>
    </w:p>
    <w:p w14:paraId="561D6B16" w14:textId="657E41FD" w:rsidR="001B3816" w:rsidRPr="001B3816" w:rsidRDefault="001B3816" w:rsidP="001B3816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b)</w:t>
      </w:r>
      <w:r w:rsidRPr="001B3816">
        <w:rPr>
          <w:rFonts w:ascii="Arial" w:eastAsia="Arial" w:hAnsi="Arial" w:cs="Arial"/>
          <w:bCs/>
        </w:rPr>
        <w:t xml:space="preserve"> Wykonawca powinien posiadać doświadczenie w badaniu powstawania, struktury i właściwości usieciowanych materiałów polimerowych, w szczególności powstałych w wyniku reakcji fotopolimeryzacji inicjowanych przez nowatorskie </w:t>
      </w:r>
      <w:proofErr w:type="spellStart"/>
      <w:r w:rsidRPr="001B3816">
        <w:rPr>
          <w:rFonts w:ascii="Arial" w:eastAsia="Arial" w:hAnsi="Arial" w:cs="Arial"/>
          <w:bCs/>
        </w:rPr>
        <w:t>fotoinicjatory</w:t>
      </w:r>
      <w:proofErr w:type="spellEnd"/>
      <w:r w:rsidRPr="001B3816">
        <w:rPr>
          <w:rFonts w:ascii="Arial" w:eastAsia="Arial" w:hAnsi="Arial" w:cs="Arial"/>
          <w:bCs/>
        </w:rPr>
        <w:t xml:space="preserve"> i układy </w:t>
      </w:r>
      <w:proofErr w:type="spellStart"/>
      <w:r w:rsidRPr="001B3816">
        <w:rPr>
          <w:rFonts w:ascii="Arial" w:eastAsia="Arial" w:hAnsi="Arial" w:cs="Arial"/>
          <w:bCs/>
        </w:rPr>
        <w:t>fotoinicjacji</w:t>
      </w:r>
      <w:proofErr w:type="spellEnd"/>
      <w:r w:rsidRPr="001B3816">
        <w:rPr>
          <w:rFonts w:ascii="Arial" w:eastAsia="Arial" w:hAnsi="Arial" w:cs="Arial"/>
          <w:bCs/>
        </w:rPr>
        <w:t>. Wykonawca powinien mieć doświadczenie w tworzeniu trójwymiarowej architektury polimerowej.</w:t>
      </w:r>
      <w:r>
        <w:rPr>
          <w:rFonts w:ascii="Arial" w:eastAsia="Arial" w:hAnsi="Arial" w:cs="Arial"/>
          <w:bCs/>
        </w:rPr>
        <w:t xml:space="preserve"> - oświadczenie</w:t>
      </w:r>
    </w:p>
    <w:p w14:paraId="78022B3C" w14:textId="04BC7D81" w:rsidR="001B3816" w:rsidRPr="00C05E35" w:rsidRDefault="001B3816" w:rsidP="001B3816">
      <w:pPr>
        <w:spacing w:after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c)</w:t>
      </w:r>
      <w:r w:rsidRPr="001B3816">
        <w:rPr>
          <w:rFonts w:ascii="Arial" w:eastAsia="Arial" w:hAnsi="Arial" w:cs="Arial"/>
          <w:bCs/>
        </w:rPr>
        <w:t xml:space="preserve"> Umiejętność samodzielnego rozwiązywania problemów pojawiających się w pracy naukowo-badawczej, a także umiejętność twórczej interpretacji uzyskanych wyników badań.</w:t>
      </w:r>
      <w:r>
        <w:rPr>
          <w:rFonts w:ascii="Arial" w:eastAsia="Arial" w:hAnsi="Arial" w:cs="Arial"/>
          <w:bCs/>
        </w:rPr>
        <w:t xml:space="preserve"> - oświadczenie</w:t>
      </w:r>
    </w:p>
    <w:p w14:paraId="36E84A3B" w14:textId="77777777" w:rsidR="00A11B7E" w:rsidRPr="00774E5F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749380" w14:textId="77777777" w:rsidR="00A11B7E" w:rsidRPr="00774E5F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19BC93" w14:textId="3320E637" w:rsid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Warunki płatności: przelew</w:t>
      </w:r>
      <w:r w:rsidR="00B41EA1">
        <w:rPr>
          <w:rFonts w:ascii="Arial" w:eastAsia="Times New Roman" w:hAnsi="Arial" w:cs="Arial"/>
          <w:color w:val="000000"/>
          <w:lang w:eastAsia="pl-PL"/>
        </w:rPr>
        <w:t>, termin płatności 30</w:t>
      </w:r>
      <w:r w:rsidR="00494460">
        <w:rPr>
          <w:rFonts w:ascii="Arial" w:eastAsia="Times New Roman" w:hAnsi="Arial" w:cs="Arial"/>
          <w:color w:val="000000"/>
          <w:lang w:eastAsia="pl-PL"/>
        </w:rPr>
        <w:t xml:space="preserve"> dni, faktura VAT</w:t>
      </w:r>
      <w:r w:rsidR="001B3816">
        <w:rPr>
          <w:rFonts w:ascii="Arial" w:eastAsia="Times New Roman" w:hAnsi="Arial" w:cs="Arial"/>
          <w:color w:val="000000"/>
          <w:lang w:eastAsia="pl-PL"/>
        </w:rPr>
        <w:t>, rachunek</w:t>
      </w:r>
    </w:p>
    <w:p w14:paraId="1E643AF5" w14:textId="107DFCD8" w:rsid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8493B8A" w14:textId="7CE3F00D" w:rsidR="00FA42F8" w:rsidRDefault="00FA42F8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34A4D9F" w14:textId="77777777" w:rsidR="00EA5E00" w:rsidRPr="00A11B7E" w:rsidRDefault="00EA5E00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6367D88" w14:textId="77777777" w:rsid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14:paraId="737A8A8B" w14:textId="77777777" w:rsidR="00494460" w:rsidRDefault="00494460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241"/>
        <w:gridCol w:w="3115"/>
      </w:tblGrid>
      <w:tr w:rsidR="00494460" w14:paraId="5BAF9975" w14:textId="77777777" w:rsidTr="00494460">
        <w:tc>
          <w:tcPr>
            <w:tcW w:w="988" w:type="dxa"/>
          </w:tcPr>
          <w:p w14:paraId="3F21E2EB" w14:textId="77777777" w:rsidR="00494460" w:rsidRPr="00494460" w:rsidRDefault="00494460" w:rsidP="00A11B7E">
            <w:pPr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9446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Nr</w:t>
            </w:r>
          </w:p>
        </w:tc>
        <w:tc>
          <w:tcPr>
            <w:tcW w:w="5241" w:type="dxa"/>
          </w:tcPr>
          <w:p w14:paraId="120B24EB" w14:textId="77777777" w:rsidR="00494460" w:rsidRDefault="00494460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3115" w:type="dxa"/>
          </w:tcPr>
          <w:p w14:paraId="50941327" w14:textId="77777777" w:rsidR="00494460" w:rsidRDefault="00494460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</w:t>
            </w:r>
          </w:p>
        </w:tc>
      </w:tr>
      <w:tr w:rsidR="00494460" w14:paraId="1A47F36B" w14:textId="77777777" w:rsidTr="00494460">
        <w:tc>
          <w:tcPr>
            <w:tcW w:w="988" w:type="dxa"/>
          </w:tcPr>
          <w:p w14:paraId="7A9EF29F" w14:textId="77777777" w:rsidR="00494460" w:rsidRPr="00494460" w:rsidRDefault="00494460" w:rsidP="00A11B7E">
            <w:pPr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9446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5241" w:type="dxa"/>
          </w:tcPr>
          <w:p w14:paraId="3ECEA4CA" w14:textId="77777777" w:rsidR="00494460" w:rsidRDefault="00494460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3115" w:type="dxa"/>
          </w:tcPr>
          <w:p w14:paraId="1894A9EF" w14:textId="12A188C7" w:rsidR="00494460" w:rsidRDefault="00E92002" w:rsidP="00A11B7E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100</w:t>
            </w:r>
            <w:r w:rsidR="004944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</w:tbl>
    <w:p w14:paraId="4E86C5A9" w14:textId="77777777" w:rsidR="00494460" w:rsidRPr="00A11B7E" w:rsidRDefault="00494460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DC20802" w14:textId="3B957DB6" w:rsidR="003E71D3" w:rsidRDefault="00E92002" w:rsidP="003E71D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cena -  max 100</w:t>
      </w:r>
      <w:r w:rsidR="003E71D3">
        <w:rPr>
          <w:rFonts w:ascii="Arial" w:eastAsia="Times New Roman" w:hAnsi="Arial" w:cs="Arial"/>
          <w:color w:val="000000"/>
          <w:lang w:eastAsia="pl-PL"/>
        </w:rPr>
        <w:t xml:space="preserve">% </w:t>
      </w:r>
    </w:p>
    <w:p w14:paraId="17BA1E3A" w14:textId="77777777" w:rsidR="003E71D3" w:rsidRDefault="003E71D3" w:rsidP="003E71D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A266751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ZASADY OCENY KRYTERIUM – CENA</w:t>
      </w:r>
    </w:p>
    <w:p w14:paraId="0E567CE0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przypadku kryterium CENA oferta otrzyma zaokrągloną do dwóch miejsc po przecinku ilość punktów wynikającą z działania:</w:t>
      </w:r>
    </w:p>
    <w:p w14:paraId="270146D0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7065E32" w14:textId="77777777" w:rsidR="003E71D3" w:rsidRDefault="003E71D3" w:rsidP="003E71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vertAlign w:val="subscript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Liczba punktów= (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Cmin</w:t>
      </w:r>
      <w:proofErr w:type="spellEnd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/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Cof</w:t>
      </w:r>
      <w:proofErr w:type="spellEnd"/>
      <w:r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)*100*waga</w:t>
      </w:r>
    </w:p>
    <w:p w14:paraId="4A588CB0" w14:textId="77777777" w:rsidR="003E71D3" w:rsidRDefault="003E71D3" w:rsidP="003E71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14:paraId="421A24C3" w14:textId="77777777" w:rsidR="003E71D3" w:rsidRDefault="003E71D3" w:rsidP="003E71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Gdzie poszczególne elementy oznaczają: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</w:tblGrid>
      <w:tr w:rsidR="003E71D3" w:rsidRPr="003E71D3" w14:paraId="47DF4B41" w14:textId="77777777" w:rsidTr="003E71D3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B1B" w14:textId="77777777" w:rsidR="003E71D3" w:rsidRDefault="003E71D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pl-PL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vertAlign w:val="subscript"/>
                <w:lang w:eastAsia="pl-PL"/>
              </w:rPr>
              <w:t>of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CENA podana w ofercie</w:t>
            </w:r>
          </w:p>
        </w:tc>
      </w:tr>
      <w:tr w:rsidR="003E71D3" w:rsidRPr="003E71D3" w14:paraId="086B76D4" w14:textId="77777777" w:rsidTr="003E71D3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C90A" w14:textId="77777777" w:rsidR="003E71D3" w:rsidRDefault="003E71D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lang w:eastAsia="pl-PL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vertAlign w:val="subscript"/>
                <w:lang w:eastAsia="pl-PL"/>
              </w:rPr>
              <w:t>min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8"/>
                <w:szCs w:val="24"/>
                <w:vertAlign w:val="subscript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– najniższa CENA spośród wszystkich ważnych i nieodrzuconych ofert</w:t>
            </w:r>
          </w:p>
        </w:tc>
      </w:tr>
    </w:tbl>
    <w:p w14:paraId="1DBA4F9A" w14:textId="77777777" w:rsidR="003E71D3" w:rsidRDefault="003E71D3" w:rsidP="003E71D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8C7D59" w14:textId="77777777" w:rsidR="003E71D3" w:rsidRDefault="003E71D3" w:rsidP="003E71D3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16952B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Informacje dotyczące wyboru najkorzystniejszej oferty:</w:t>
      </w:r>
    </w:p>
    <w:p w14:paraId="2A6545CC" w14:textId="76710A18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Zamawiający wybierze ofertę </w:t>
      </w:r>
      <w:r w:rsidR="00F25993">
        <w:rPr>
          <w:rFonts w:ascii="Arial" w:eastAsia="Times New Roman" w:hAnsi="Arial" w:cs="Arial"/>
          <w:color w:val="000000"/>
          <w:lang w:eastAsia="pl-PL"/>
        </w:rPr>
        <w:t xml:space="preserve">zgodną z opisem </w:t>
      </w:r>
      <w:r w:rsidRPr="00A11B7E">
        <w:rPr>
          <w:rFonts w:ascii="Arial" w:eastAsia="Times New Roman" w:hAnsi="Arial" w:cs="Arial"/>
          <w:color w:val="000000"/>
          <w:lang w:eastAsia="pl-PL"/>
        </w:rPr>
        <w:t xml:space="preserve">spełniającą wszystkie wymagane warunki oraz </w:t>
      </w:r>
      <w:r w:rsidR="002261C2">
        <w:rPr>
          <w:rFonts w:ascii="Arial" w:eastAsia="Times New Roman" w:hAnsi="Arial" w:cs="Arial"/>
          <w:color w:val="000000"/>
          <w:lang w:eastAsia="pl-PL"/>
        </w:rPr>
        <w:t>uzyska najniższą cenę</w:t>
      </w:r>
      <w:r w:rsidRPr="00A11B7E">
        <w:rPr>
          <w:rFonts w:ascii="Arial" w:eastAsia="Times New Roman" w:hAnsi="Arial" w:cs="Arial"/>
          <w:color w:val="000000"/>
          <w:lang w:eastAsia="pl-PL"/>
        </w:rPr>
        <w:t>.</w:t>
      </w:r>
    </w:p>
    <w:p w14:paraId="0A337F46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A663F0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color w:val="000000"/>
          <w:lang w:eastAsia="pl-PL"/>
        </w:rPr>
        <w:t>Osoby zdolne do wykonywania zamówienia:</w:t>
      </w:r>
    </w:p>
    <w:p w14:paraId="2E54E147" w14:textId="462483BC" w:rsidR="00A11B7E" w:rsidRDefault="00A11B7E" w:rsidP="00A11B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Zamówienie nie może być udzielone podmiotom powiązanym z Kupującym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Dostawcy a Dostawcą, polegające w szczególności na: • uczestniczeniu w spółce jako wspólnik spółki cywilnej lub spółki osobowej, • posiadaniu co najmniej 10% udziałów lub akcji, • pełnieniu funkcji członka organu nadzorczego lub zarządzającego, prokurenta, pełnomocnika, •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7AA049" w14:textId="40BD87C7" w:rsidR="007C363D" w:rsidRDefault="007C363D" w:rsidP="00A11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1DDBCA37" w14:textId="5926DD47" w:rsidR="00994AAE" w:rsidRPr="00994AAE" w:rsidRDefault="00994AAE" w:rsidP="00A11B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94AAE">
        <w:rPr>
          <w:rFonts w:ascii="Arial" w:eastAsia="Times New Roman" w:hAnsi="Arial" w:cs="Arial"/>
          <w:b/>
          <w:color w:val="000000"/>
          <w:lang w:eastAsia="pl-PL"/>
        </w:rPr>
        <w:t>Dodatkowe informacje:</w:t>
      </w:r>
    </w:p>
    <w:p w14:paraId="2E27EA89" w14:textId="77777777" w:rsidR="00994AAE" w:rsidRP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94AAE">
        <w:rPr>
          <w:rFonts w:ascii="Arial" w:eastAsia="Times New Roman" w:hAnsi="Arial" w:cs="Arial"/>
          <w:color w:val="000000"/>
          <w:lang w:eastAsia="pl-PL"/>
        </w:rPr>
        <w:t>Zamawiający zastrzega sobie prawo do zmiany treści niniejszego zapytania. Jeżeli zmiany będą mogły mieć wpływ na treść składanych w postępowaniu ofert Zamawiający przedłuży termin składania ofert. Dokonane zmiany zostaną przekazane niezwłocznie wszystkim oferentom, do których zostało wystosowane zaproszenie ofertowe oraz od których otrzymano ofertę i będzie ono dla nich wiążące.</w:t>
      </w:r>
    </w:p>
    <w:p w14:paraId="4C5D5B37" w14:textId="77777777" w:rsidR="00994AAE" w:rsidRP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B4F79AD" w14:textId="11224223" w:rsid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94AAE">
        <w:rPr>
          <w:rFonts w:ascii="Arial" w:eastAsia="Times New Roman" w:hAnsi="Arial" w:cs="Arial"/>
          <w:color w:val="000000"/>
          <w:lang w:eastAsia="pl-PL"/>
        </w:rPr>
        <w:t>Zamawiający zastrzega sobie prawo do unieważnienia niniejszego postępo</w:t>
      </w:r>
      <w:r w:rsidR="001B3816">
        <w:rPr>
          <w:rFonts w:ascii="Arial" w:eastAsia="Times New Roman" w:hAnsi="Arial" w:cs="Arial"/>
          <w:color w:val="000000"/>
          <w:lang w:eastAsia="pl-PL"/>
        </w:rPr>
        <w:t>wania bez podania uzasadnienia</w:t>
      </w:r>
      <w:r w:rsidRPr="00994AAE">
        <w:rPr>
          <w:rFonts w:ascii="Arial" w:eastAsia="Times New Roman" w:hAnsi="Arial" w:cs="Arial"/>
          <w:color w:val="000000"/>
          <w:lang w:eastAsia="pl-PL"/>
        </w:rPr>
        <w:t>, a także do pozostawienia postępowania bez wyboru oferty.</w:t>
      </w:r>
    </w:p>
    <w:p w14:paraId="63468591" w14:textId="4FBF8B93" w:rsidR="00994AAE" w:rsidRPr="00994AA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4004AAE7" w14:textId="77777777" w:rsidR="00677FF7" w:rsidRDefault="00677FF7" w:rsidP="00677FF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6D5F56F5">
        <w:rPr>
          <w:rFonts w:ascii="Arial" w:eastAsia="Times New Roman" w:hAnsi="Arial" w:cs="Arial"/>
          <w:color w:val="000000" w:themeColor="text1"/>
          <w:u w:val="single"/>
          <w:lang w:eastAsia="pl-PL"/>
        </w:rPr>
        <w:t>Zamawiający nie dopuszcza składania ofert wariantowych – oferty takie zostaną odrzucone.</w:t>
      </w:r>
    </w:p>
    <w:p w14:paraId="7D0BFB95" w14:textId="77777777" w:rsidR="00E93833" w:rsidRDefault="00E93833" w:rsidP="008739E3">
      <w:pPr>
        <w:spacing w:after="0" w:line="240" w:lineRule="auto"/>
        <w:jc w:val="both"/>
        <w:rPr>
          <w:b/>
        </w:rPr>
      </w:pPr>
    </w:p>
    <w:p w14:paraId="17D4709E" w14:textId="77777777" w:rsidR="00B828F8" w:rsidRDefault="00B828F8" w:rsidP="008739E3">
      <w:pPr>
        <w:spacing w:after="0" w:line="240" w:lineRule="auto"/>
        <w:jc w:val="both"/>
        <w:rPr>
          <w:b/>
        </w:rPr>
      </w:pPr>
    </w:p>
    <w:p w14:paraId="4B79443E" w14:textId="340D4B3C" w:rsidR="00AE2FD4" w:rsidRPr="008739E3" w:rsidRDefault="00AE2FD4" w:rsidP="008739E3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b/>
        </w:rPr>
        <w:t xml:space="preserve">Obowiązek informacyjny wynikający z RODO </w:t>
      </w:r>
    </w:p>
    <w:p w14:paraId="063BD9A4" w14:textId="77777777" w:rsidR="00AE2FD4" w:rsidRDefault="00AE2FD4" w:rsidP="00AE2FD4">
      <w:pPr>
        <w:spacing w:after="0" w:line="240" w:lineRule="auto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1), zwanego dalej „RODO”, informujemy, że: </w:t>
      </w:r>
    </w:p>
    <w:p w14:paraId="41191742" w14:textId="77777777" w:rsidR="00AE2FD4" w:rsidRDefault="00AE2FD4" w:rsidP="00AE2FD4">
      <w:pPr>
        <w:spacing w:after="0" w:line="240" w:lineRule="auto"/>
        <w:jc w:val="both"/>
      </w:pPr>
      <w:r>
        <w:t xml:space="preserve">1) administratorem Pani/Pana danych osobowych jest Politechnika Krakowska im. Tadeusza Kościuszki, ul. Warszawska 24, 31-155 Kraków, </w:t>
      </w:r>
    </w:p>
    <w:p w14:paraId="7A9E1F08" w14:textId="77777777" w:rsidR="00AE2FD4" w:rsidRDefault="00AE2FD4" w:rsidP="00AE2FD4">
      <w:pPr>
        <w:spacing w:after="0" w:line="240" w:lineRule="auto"/>
        <w:jc w:val="both"/>
      </w:pPr>
      <w:r>
        <w:t xml:space="preserve">2) kontakt z inspektorem ochrony danych osobowych na Politechnice Krakowskiej im. Tadeusza Kościuszki możliwy jest pod adresem e-mail: iodo@pk.edu.pl i tel. 12 628 22 37, </w:t>
      </w:r>
    </w:p>
    <w:p w14:paraId="1F1970DE" w14:textId="77777777" w:rsidR="00AE2FD4" w:rsidRDefault="00AE2FD4" w:rsidP="00AE2FD4">
      <w:pPr>
        <w:spacing w:after="0" w:line="240" w:lineRule="auto"/>
        <w:jc w:val="both"/>
      </w:pPr>
      <w:r>
        <w:t xml:space="preserve">3) Pani/Pana dane osobowe przetwarzane będą w celu związanym z niniejszym zapytaniem ofertowym tj. w celu zawarcia umowy i realizacji zamówienia, </w:t>
      </w:r>
    </w:p>
    <w:p w14:paraId="2E0BAAF9" w14:textId="77777777" w:rsidR="00AE2FD4" w:rsidRDefault="00AE2FD4" w:rsidP="00AE2FD4">
      <w:pPr>
        <w:spacing w:after="0" w:line="240" w:lineRule="auto"/>
        <w:jc w:val="both"/>
      </w:pPr>
      <w:r>
        <w:t xml:space="preserve">4) Pani/Pana dane osobowe przetwarzane będą na postawie art. 6 ust. 1 lit. c RODO oraz na podstawie: a) Zarządzenia nr 67 Rektora PK z dnia 22 grudnia 2016 r. z późniejszymi zmianami w sprawie Regulaminu udzielania zamówień publicznych Politechniki Krakowskiej, b) Zarządzenia nr 82 Rektora PK z dnia 14 grudnia 2017 r. w sprawie wprowadzenia na Politechnice Krakowskiej przepisów kancelaryjnych i archiwalnych. </w:t>
      </w:r>
    </w:p>
    <w:p w14:paraId="10AAE063" w14:textId="77777777" w:rsidR="00AE2FD4" w:rsidRDefault="00AE2FD4" w:rsidP="00AE2FD4">
      <w:pPr>
        <w:spacing w:after="0" w:line="240" w:lineRule="auto"/>
        <w:jc w:val="both"/>
      </w:pPr>
      <w:r>
        <w:t xml:space="preserve">5) Pani/Pana dane osobowe zostaną pozyskane na podstawie złożonej oferty lub/oraz na podstawie zawartej umowy, </w:t>
      </w:r>
    </w:p>
    <w:p w14:paraId="066EE5D9" w14:textId="77777777" w:rsidR="00AE2FD4" w:rsidRDefault="00AE2FD4" w:rsidP="00AE2FD4">
      <w:pPr>
        <w:spacing w:after="0" w:line="240" w:lineRule="auto"/>
        <w:jc w:val="both"/>
      </w:pPr>
      <w:r>
        <w:t xml:space="preserve">6) Pani/Pana dane osobowe będą przechowywane przez okres 4 lat lub w okresie niezbędnym do wyżej wskazanych celów przewidzianych przepisami prawa oraz wewnętrznymi aktami prawnymi obowiązującymi na Politechnice Krakowskiej, </w:t>
      </w:r>
    </w:p>
    <w:p w14:paraId="67746BEE" w14:textId="77777777" w:rsidR="00AE2FD4" w:rsidRDefault="00AE2FD4" w:rsidP="00AE2FD4">
      <w:pPr>
        <w:spacing w:after="0" w:line="240" w:lineRule="auto"/>
        <w:jc w:val="both"/>
      </w:pPr>
      <w:r>
        <w:t xml:space="preserve">7) podanie przez Panią/Pana danych osobowych jest dobrowolne, ale niezbędne do udziału w postepowaniu, brak ich podania spowoduje brak możliwości wyboru oferty i zawarcia umowy, </w:t>
      </w:r>
    </w:p>
    <w:p w14:paraId="785D68D7" w14:textId="77777777" w:rsidR="00AE2FD4" w:rsidRDefault="00AE2FD4" w:rsidP="00AE2FD4">
      <w:pPr>
        <w:spacing w:after="0" w:line="240" w:lineRule="auto"/>
        <w:jc w:val="both"/>
      </w:pPr>
      <w:r>
        <w:t xml:space="preserve">8) odbiorcą Pani/Pana danych osobowych będą upoważnieni pracownicy uczelni oraz osoby lub podmioty, którym udostępniona będzie dokumentacja postępowania zgodnie z Zarządzeniem Rektora 67 z dnia 22 grudnia 2016 r., z </w:t>
      </w:r>
      <w:proofErr w:type="spellStart"/>
      <w:r>
        <w:t>późn</w:t>
      </w:r>
      <w:proofErr w:type="spellEnd"/>
      <w:r>
        <w:t xml:space="preserve">. zm. oraz w przypadkach przewidzianych przepisami prawa, </w:t>
      </w:r>
    </w:p>
    <w:p w14:paraId="328C0913" w14:textId="77777777" w:rsidR="00AE2FD4" w:rsidRDefault="00AE2FD4" w:rsidP="00AE2FD4">
      <w:pPr>
        <w:spacing w:after="0" w:line="240" w:lineRule="auto"/>
        <w:jc w:val="both"/>
      </w:pPr>
      <w:r>
        <w:t xml:space="preserve">9) w odniesieniu do Pani/Pana danych osobowych decyzje nie będą podejmowane w sposób zautomatyzowany, </w:t>
      </w:r>
    </w:p>
    <w:p w14:paraId="4144F93D" w14:textId="77777777" w:rsidR="00AE2FD4" w:rsidRDefault="00AE2FD4" w:rsidP="00AE2FD4">
      <w:pPr>
        <w:spacing w:after="0" w:line="240" w:lineRule="auto"/>
        <w:jc w:val="both"/>
      </w:pPr>
      <w:r>
        <w:t xml:space="preserve">10) posiada Pani/Pan: prawo dostępu do danych osobowych Pani/Pana dotyczących, prawo do sprostowania Pani/Pana danych osobowych,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RODO; </w:t>
      </w:r>
    </w:p>
    <w:p w14:paraId="0E1A831D" w14:textId="77777777" w:rsidR="00AE2FD4" w:rsidRDefault="00AE2FD4" w:rsidP="00AE2FD4">
      <w:pPr>
        <w:spacing w:after="0" w:line="240" w:lineRule="auto"/>
        <w:jc w:val="both"/>
      </w:pPr>
      <w:r>
        <w:t xml:space="preserve">11) nie przysługuje Pani/Panu: prawo do usunięcia danych osobowych w związku z art. 17 ust. 3 lit. b, d lub e RODO, prawo do przenoszenia danych osobowych, o którym mowa w art. 20 RODO, prawo </w:t>
      </w:r>
      <w:r>
        <w:lastRenderedPageBreak/>
        <w:t>sprzeciwu, wobec przetwarzania danych osobowych na podstawie art. 21 RODO, gdyż podstawą prawną przetwarzania Pani/Pana danych osobowych jest art. 6 ust. 1 lit. c RODO</w:t>
      </w:r>
    </w:p>
    <w:p w14:paraId="4202F6F0" w14:textId="007938DA" w:rsidR="00994AAE" w:rsidRPr="00A11B7E" w:rsidRDefault="00994AAE" w:rsidP="00994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712DB72" w14:textId="77777777" w:rsidR="008739E3" w:rsidRDefault="008739E3" w:rsidP="00A11B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9533AA3" w14:textId="5CFDFE55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b/>
          <w:bCs/>
          <w:color w:val="000000"/>
          <w:lang w:eastAsia="pl-PL"/>
        </w:rPr>
        <w:t>Wszelkich informacji udziela</w:t>
      </w:r>
      <w:r w:rsidRPr="00A11B7E">
        <w:rPr>
          <w:rFonts w:ascii="Arial" w:eastAsia="Times New Roman" w:hAnsi="Arial" w:cs="Arial"/>
          <w:color w:val="000000"/>
          <w:lang w:eastAsia="pl-PL"/>
        </w:rPr>
        <w:t>:</w:t>
      </w:r>
    </w:p>
    <w:p w14:paraId="58FD2A86" w14:textId="555095C4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 xml:space="preserve">Joanna Ortyl, </w:t>
      </w:r>
      <w:r w:rsidR="00AA2FC0" w:rsidRPr="00AA2FC0">
        <w:rPr>
          <w:rFonts w:ascii="Arial" w:eastAsia="Times New Roman" w:hAnsi="Arial" w:cs="Arial"/>
          <w:color w:val="000000"/>
          <w:lang w:eastAsia="pl-PL"/>
        </w:rPr>
        <w:t>chemiajo@gmai</w:t>
      </w:r>
      <w:r w:rsidR="005559F2">
        <w:rPr>
          <w:rFonts w:ascii="Arial" w:eastAsia="Times New Roman" w:hAnsi="Arial" w:cs="Arial"/>
          <w:color w:val="000000"/>
          <w:lang w:eastAsia="pl-PL"/>
        </w:rPr>
        <w:t>l</w:t>
      </w:r>
      <w:r w:rsidR="00AA2FC0" w:rsidRPr="00AA2FC0">
        <w:rPr>
          <w:rFonts w:ascii="Arial" w:eastAsia="Times New Roman" w:hAnsi="Arial" w:cs="Arial"/>
          <w:color w:val="000000"/>
          <w:lang w:eastAsia="pl-PL"/>
        </w:rPr>
        <w:t>.com</w:t>
      </w:r>
    </w:p>
    <w:p w14:paraId="0355301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A11B7E">
        <w:rPr>
          <w:rFonts w:ascii="Arial" w:eastAsia="Times New Roman" w:hAnsi="Arial" w:cs="Arial"/>
          <w:i/>
          <w:iCs/>
          <w:color w:val="000000"/>
          <w:lang w:eastAsia="pl-PL"/>
        </w:rPr>
        <w:t>imię, nazwisko, telefon, e-mail osoby wyznaczonej do przeprowadzenia procedury</w:t>
      </w:r>
    </w:p>
    <w:p w14:paraId="7621F0C3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BF11871" w14:textId="77777777" w:rsidR="00B828F8" w:rsidRDefault="00B828F8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B4385FB" w14:textId="77777777" w:rsidR="00B828F8" w:rsidRDefault="00B828F8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877F3B4" w14:textId="77777777" w:rsidR="00B828F8" w:rsidRDefault="00B828F8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F1E5AF6" w14:textId="77777777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11B7E">
        <w:rPr>
          <w:rFonts w:ascii="Arial" w:eastAsia="Times New Roman" w:hAnsi="Arial" w:cs="Arial"/>
          <w:b/>
          <w:bCs/>
          <w:color w:val="000000"/>
        </w:rPr>
        <w:t xml:space="preserve">Sposób przygotowania oferty: </w:t>
      </w:r>
    </w:p>
    <w:p w14:paraId="1A944BFD" w14:textId="77777777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1B7E">
        <w:rPr>
          <w:rFonts w:ascii="Arial" w:eastAsia="Times New Roman" w:hAnsi="Arial" w:cs="Arial"/>
          <w:color w:val="000000"/>
        </w:rPr>
        <w:t xml:space="preserve"> </w:t>
      </w:r>
    </w:p>
    <w:p w14:paraId="4633DA5D" w14:textId="453C077B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11B7E">
        <w:rPr>
          <w:rFonts w:ascii="Arial" w:eastAsia="Times New Roman" w:hAnsi="Arial" w:cs="Arial"/>
          <w:color w:val="000000"/>
        </w:rPr>
        <w:t>Ofertę</w:t>
      </w:r>
      <w:r w:rsidR="0073607F">
        <w:rPr>
          <w:rFonts w:ascii="Arial" w:eastAsia="Times New Roman" w:hAnsi="Arial" w:cs="Arial"/>
          <w:color w:val="000000"/>
        </w:rPr>
        <w:t xml:space="preserve"> należy sporządzić na załączonych formularzach</w:t>
      </w:r>
      <w:r w:rsidRPr="00A11B7E">
        <w:rPr>
          <w:rFonts w:ascii="Arial" w:eastAsia="Times New Roman" w:hAnsi="Arial" w:cs="Arial"/>
          <w:color w:val="000000"/>
        </w:rPr>
        <w:t xml:space="preserve"> „Oferta Cenowa” </w:t>
      </w:r>
      <w:r w:rsidR="00EF36F7">
        <w:rPr>
          <w:rFonts w:ascii="Arial" w:eastAsia="Times New Roman" w:hAnsi="Arial" w:cs="Arial"/>
          <w:color w:val="000000"/>
        </w:rPr>
        <w:t xml:space="preserve">oraz „Oświadczenia” </w:t>
      </w:r>
      <w:r w:rsidRPr="00A11B7E">
        <w:rPr>
          <w:rFonts w:ascii="Arial" w:eastAsia="Times New Roman" w:hAnsi="Arial" w:cs="Arial"/>
          <w:color w:val="000000"/>
        </w:rPr>
        <w:t xml:space="preserve">i przekazać drogą elektroniczną </w:t>
      </w:r>
    </w:p>
    <w:p w14:paraId="4E4CF721" w14:textId="3FD05081" w:rsidR="00A11B7E" w:rsidRPr="00A11B7E" w:rsidRDefault="6D5F56F5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6D5F56F5">
        <w:rPr>
          <w:rFonts w:ascii="Arial" w:eastAsia="Times New Roman" w:hAnsi="Arial" w:cs="Arial"/>
          <w:color w:val="000000" w:themeColor="text1"/>
        </w:rPr>
        <w:t xml:space="preserve">e-mail  </w:t>
      </w:r>
      <w:hyperlink r:id="rId8">
        <w:r w:rsidRPr="6D5F56F5">
          <w:rPr>
            <w:rStyle w:val="Hipercze"/>
            <w:rFonts w:ascii="Arial" w:eastAsia="Times New Roman" w:hAnsi="Arial" w:cs="Arial"/>
          </w:rPr>
          <w:t>chemiajo@gmail.com</w:t>
        </w:r>
      </w:hyperlink>
      <w:r w:rsidR="00987F90">
        <w:rPr>
          <w:rFonts w:ascii="Arial" w:eastAsia="Times New Roman" w:hAnsi="Arial" w:cs="Arial"/>
          <w:color w:val="000000" w:themeColor="text1"/>
        </w:rPr>
        <w:t xml:space="preserve">, </w:t>
      </w:r>
      <w:r w:rsidR="004C1AB5">
        <w:rPr>
          <w:rFonts w:ascii="Arial" w:eastAsia="Times New Roman" w:hAnsi="Arial" w:cs="Arial"/>
          <w:color w:val="000000" w:themeColor="text1"/>
        </w:rPr>
        <w:t>oferta ważna do dnia 31</w:t>
      </w:r>
      <w:r w:rsidR="001B3816">
        <w:rPr>
          <w:rFonts w:ascii="Arial" w:eastAsia="Times New Roman" w:hAnsi="Arial" w:cs="Arial"/>
          <w:color w:val="000000" w:themeColor="text1"/>
        </w:rPr>
        <w:t>.03.2023</w:t>
      </w:r>
      <w:r w:rsidR="00987F90">
        <w:rPr>
          <w:rFonts w:ascii="Arial" w:eastAsia="Times New Roman" w:hAnsi="Arial" w:cs="Arial"/>
          <w:color w:val="000000" w:themeColor="text1"/>
        </w:rPr>
        <w:t xml:space="preserve"> r. </w:t>
      </w:r>
      <w:r w:rsidR="001B3816">
        <w:rPr>
          <w:rFonts w:ascii="Arial" w:eastAsia="Times New Roman" w:hAnsi="Arial" w:cs="Arial"/>
          <w:color w:val="000000" w:themeColor="text1"/>
        </w:rPr>
        <w:t>do godz. 12,00</w:t>
      </w:r>
    </w:p>
    <w:p w14:paraId="214059A3" w14:textId="77777777" w:rsidR="0069468E" w:rsidRDefault="0069468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CBB820E" w14:textId="77777777" w:rsidR="0069468E" w:rsidRPr="00A11B7E" w:rsidRDefault="0069468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Zamawiający zastrzega sobie prawo do unieważnienia postepowania jeżeli cena brutto najniższej oferty przekroczy kwotę jaka zamawiający przeznaczył na w/w zamówienie.</w:t>
      </w:r>
    </w:p>
    <w:p w14:paraId="007923A3" w14:textId="77777777" w:rsidR="00A11B7E" w:rsidRPr="00A11B7E" w:rsidRDefault="00A11B7E" w:rsidP="00A11B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E04768E" w14:textId="6914EECC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>………………………………………………...</w:t>
      </w:r>
    </w:p>
    <w:p w14:paraId="572B7949" w14:textId="104844B5" w:rsidR="00A11B7E" w:rsidRDefault="00F76419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76419">
        <w:rPr>
          <w:rFonts w:ascii="Arial" w:eastAsia="Times New Roman" w:hAnsi="Arial" w:cs="Arial"/>
          <w:color w:val="000000"/>
          <w:lang w:eastAsia="pl-PL"/>
        </w:rPr>
        <w:t>data i podpis kierownika jednostki organizacyjnej realizującej zakup</w:t>
      </w:r>
    </w:p>
    <w:p w14:paraId="3F807E9D" w14:textId="77777777" w:rsidR="00F76419" w:rsidRPr="00A11B7E" w:rsidRDefault="00F76419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C6F4D7" w14:textId="631A02C4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11B7E">
        <w:rPr>
          <w:rFonts w:ascii="Arial" w:eastAsia="Times New Roman" w:hAnsi="Arial" w:cs="Arial"/>
          <w:lang w:eastAsia="pl-PL"/>
        </w:rPr>
        <w:t>Zamawiający zastrzega sobie prawo do nierozpatrywania ofert otrzymanych po terminie.</w:t>
      </w:r>
    </w:p>
    <w:p w14:paraId="41ABAB3B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D4C914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B32EB85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820C7B" w14:textId="7FEE5485" w:rsidR="00A11B7E" w:rsidRPr="00A11B7E" w:rsidRDefault="00A11B7E" w:rsidP="00A11B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Pr="00A11B7E">
        <w:rPr>
          <w:rFonts w:ascii="Arial" w:eastAsia="Times New Roman" w:hAnsi="Arial" w:cs="Arial"/>
          <w:color w:val="000000"/>
          <w:lang w:eastAsia="pl-PL"/>
        </w:rPr>
        <w:tab/>
      </w:r>
      <w:r w:rsidR="00780635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780635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="004C1AB5">
        <w:rPr>
          <w:rFonts w:ascii="Arial" w:eastAsia="Times New Roman" w:hAnsi="Arial" w:cs="Arial"/>
          <w:color w:val="000000"/>
          <w:lang w:eastAsia="pl-PL"/>
        </w:rPr>
        <w:t>Kraków, 22</w:t>
      </w:r>
      <w:bookmarkStart w:id="0" w:name="_GoBack"/>
      <w:bookmarkEnd w:id="0"/>
      <w:r w:rsidR="001B3816">
        <w:rPr>
          <w:rFonts w:ascii="Arial" w:eastAsia="Times New Roman" w:hAnsi="Arial" w:cs="Arial"/>
          <w:color w:val="000000"/>
          <w:lang w:eastAsia="pl-PL"/>
        </w:rPr>
        <w:t>.03.2023</w:t>
      </w:r>
      <w:r w:rsidR="00B41EA1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2788AFB3" w14:textId="6F93E58D" w:rsidR="00D86195" w:rsidRDefault="006E1332" w:rsidP="006E1332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sectPr w:rsidR="00D86195" w:rsidSect="00EF3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134" w:right="1134" w:bottom="1276" w:left="1418" w:header="130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9F8A" w14:textId="77777777" w:rsidR="002B59A0" w:rsidRDefault="002B59A0">
      <w:pPr>
        <w:spacing w:after="0" w:line="240" w:lineRule="auto"/>
      </w:pPr>
      <w:r>
        <w:separator/>
      </w:r>
    </w:p>
  </w:endnote>
  <w:endnote w:type="continuationSeparator" w:id="0">
    <w:p w14:paraId="06D07E84" w14:textId="77777777" w:rsidR="002B59A0" w:rsidRDefault="002B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\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2B59A0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17"/>
      <w:gridCol w:w="3972"/>
      <w:gridCol w:w="2265"/>
    </w:tblGrid>
    <w:tr w:rsidR="00905384" w:rsidRPr="004677FA" w14:paraId="1780F782" w14:textId="77777777" w:rsidTr="00EF36F7">
      <w:tc>
        <w:tcPr>
          <w:tcW w:w="3117" w:type="dxa"/>
          <w:shd w:val="clear" w:color="auto" w:fill="auto"/>
        </w:tcPr>
        <w:p w14:paraId="6BAB606E" w14:textId="28B20901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972" w:type="dxa"/>
          <w:shd w:val="clear" w:color="auto" w:fill="auto"/>
        </w:tcPr>
        <w:p w14:paraId="0297407E" w14:textId="7CB43715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</w:p>
      </w:tc>
      <w:tc>
        <w:tcPr>
          <w:tcW w:w="2265" w:type="dxa"/>
          <w:shd w:val="clear" w:color="auto" w:fill="auto"/>
        </w:tcPr>
        <w:p w14:paraId="7F91CD61" w14:textId="4448715C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</w:tr>
  </w:tbl>
  <w:p w14:paraId="2C58112C" w14:textId="77777777" w:rsidR="00EF36F7" w:rsidRPr="00EF36F7" w:rsidRDefault="00EF36F7" w:rsidP="00EF36F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</w:pPr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Zaawansowane </w:t>
    </w:r>
    <w:proofErr w:type="spellStart"/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>fotoutwardzalne</w:t>
    </w:r>
    <w:proofErr w:type="spellEnd"/>
    <w:r w:rsidRPr="00EF36F7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nanokompozyty polimerowe otrzymywane w technologiach szybkiego prototypowania 3D-VAT (OPUS – LAP)</w:t>
    </w:r>
  </w:p>
  <w:p w14:paraId="49979887" w14:textId="77777777" w:rsidR="00EF36F7" w:rsidRPr="00EF36F7" w:rsidRDefault="00EF36F7" w:rsidP="00EF36F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</w:rPr>
    </w:pPr>
    <w:r w:rsidRPr="00EF36F7">
      <w:rPr>
        <w:rFonts w:ascii="Arial" w:eastAsia="Calibri" w:hAnsi="Arial" w:cs="Arial"/>
        <w:b/>
        <w:bCs/>
      </w:rPr>
      <w:t>UMO-2020/39/I/ST5/03556</w:t>
    </w:r>
  </w:p>
  <w:p w14:paraId="0D77A2CE" w14:textId="7B2B2F39" w:rsidR="00C53C98" w:rsidRPr="00C53C98" w:rsidRDefault="002B59A0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622E" w14:textId="69870080" w:rsidR="00C53C98" w:rsidRPr="00C53C98" w:rsidRDefault="002B59A0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p w14:paraId="606512D1" w14:textId="77777777" w:rsidR="00EF36F7" w:rsidRPr="00FE6E9E" w:rsidRDefault="00EF36F7" w:rsidP="00EF36F7"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</w:pPr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Zaawansowane </w:t>
    </w:r>
    <w:proofErr w:type="spellStart"/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>fotoutwardzalne</w:t>
    </w:r>
    <w:proofErr w:type="spellEnd"/>
    <w:r w:rsidRPr="00FE6E9E"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nanokompozyty polimerowe otrzymywane w technologiach szybkiego prototypowania 3D-VAT</w:t>
    </w:r>
    <w:r>
      <w:rPr>
        <w:rFonts w:ascii="Arial" w:eastAsia="Times New Roman" w:hAnsi="Arial" w:cs="Arial"/>
        <w:b/>
        <w:i/>
        <w:iCs/>
        <w:color w:val="000000"/>
        <w:sz w:val="20"/>
        <w:szCs w:val="20"/>
        <w:u w:color="000000"/>
        <w:bdr w:val="nil"/>
        <w:lang w:eastAsia="pl-PL"/>
      </w:rPr>
      <w:t xml:space="preserve"> (OPUS – LAP)</w:t>
    </w:r>
  </w:p>
  <w:p w14:paraId="208FB611" w14:textId="77777777" w:rsidR="00EF36F7" w:rsidRPr="00FE6E9E" w:rsidRDefault="00EF36F7" w:rsidP="00EF36F7">
    <w:pPr>
      <w:pStyle w:val="Stopka"/>
      <w:jc w:val="center"/>
      <w:rPr>
        <w:b/>
        <w:bCs/>
      </w:rPr>
    </w:pPr>
    <w:r w:rsidRPr="00FE6E9E">
      <w:rPr>
        <w:rFonts w:ascii="Arial" w:hAnsi="Arial" w:cs="Arial"/>
        <w:b/>
        <w:bCs/>
      </w:rPr>
      <w:t>UMO-2020/39/I/ST5/03556</w:t>
    </w:r>
  </w:p>
  <w:p w14:paraId="6F5036C9" w14:textId="2DDBB2BF" w:rsidR="00C53C98" w:rsidRDefault="002B59A0" w:rsidP="00C53C98">
    <w:pPr>
      <w:pStyle w:val="Stopka"/>
      <w:tabs>
        <w:tab w:val="clear" w:pos="4536"/>
        <w:tab w:val="clear" w:pos="9072"/>
        <w:tab w:val="left" w:pos="3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78A7" w14:textId="77777777" w:rsidR="002B59A0" w:rsidRDefault="002B59A0">
      <w:pPr>
        <w:spacing w:after="0" w:line="240" w:lineRule="auto"/>
      </w:pPr>
      <w:r>
        <w:separator/>
      </w:r>
    </w:p>
  </w:footnote>
  <w:footnote w:type="continuationSeparator" w:id="0">
    <w:p w14:paraId="38716657" w14:textId="77777777" w:rsidR="002B59A0" w:rsidRDefault="002B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AE93" w14:textId="710FB592" w:rsidR="00C53C98" w:rsidRDefault="00EF36F7">
    <w:pPr>
      <w:pStyle w:val="Nagwek"/>
    </w:pPr>
    <w:r w:rsidRPr="00800892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02B59A74" wp14:editId="50A043BD">
          <wp:simplePos x="0" y="0"/>
          <wp:positionH relativeFrom="page">
            <wp:posOffset>-52070</wp:posOffset>
          </wp:positionH>
          <wp:positionV relativeFrom="page">
            <wp:posOffset>-264795</wp:posOffset>
          </wp:positionV>
          <wp:extent cx="7588800" cy="1263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84F9" w14:textId="6C0745C8" w:rsidR="00412A86" w:rsidRPr="006351FA" w:rsidRDefault="00800892" w:rsidP="00412A86">
    <w:pPr>
      <w:suppressAutoHyphens/>
      <w:spacing w:before="220" w:after="300"/>
      <w:rPr>
        <w:color w:val="FFFFFF"/>
        <w:sz w:val="14"/>
        <w:lang w:val="en-US" w:eastAsia="ar-SA"/>
      </w:rPr>
    </w:pPr>
    <w:r w:rsidRPr="0080089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3CDC5F" wp14:editId="7B3E9A9D">
          <wp:simplePos x="0" y="0"/>
          <wp:positionH relativeFrom="page">
            <wp:posOffset>-90170</wp:posOffset>
          </wp:positionH>
          <wp:positionV relativeFrom="page">
            <wp:posOffset>-112395</wp:posOffset>
          </wp:positionV>
          <wp:extent cx="7588800" cy="1263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A86">
      <w:t xml:space="preserve">    </w:t>
    </w:r>
    <w:r w:rsidR="00412A86" w:rsidRPr="00F7241A">
      <w:rPr>
        <w:color w:val="FFFFFF"/>
        <w:sz w:val="14"/>
        <w:lang w:val="en-US" w:eastAsia="ar-SA"/>
      </w:rPr>
      <w:t xml:space="preserve"> </w:t>
    </w:r>
  </w:p>
  <w:p w14:paraId="799679C8" w14:textId="5D7058FC" w:rsidR="00C53C98" w:rsidRPr="00412A86" w:rsidRDefault="002B59A0" w:rsidP="00412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040F84"/>
    <w:multiLevelType w:val="hybridMultilevel"/>
    <w:tmpl w:val="6264C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ADC3CB"/>
    <w:multiLevelType w:val="hybridMultilevel"/>
    <w:tmpl w:val="6024A82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61978"/>
    <w:multiLevelType w:val="multilevel"/>
    <w:tmpl w:val="A7643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83B"/>
    <w:multiLevelType w:val="multilevel"/>
    <w:tmpl w:val="46E4F3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B5BEA"/>
    <w:multiLevelType w:val="hybridMultilevel"/>
    <w:tmpl w:val="EB20D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62682D"/>
    <w:multiLevelType w:val="hybridMultilevel"/>
    <w:tmpl w:val="02920CC8"/>
    <w:lvl w:ilvl="0" w:tplc="55F865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16CA"/>
    <w:multiLevelType w:val="hybridMultilevel"/>
    <w:tmpl w:val="D804A6A4"/>
    <w:lvl w:ilvl="0" w:tplc="5BF664A8">
      <w:start w:val="1"/>
      <w:numFmt w:val="decimal"/>
      <w:lvlText w:val="%1."/>
      <w:lvlJc w:val="left"/>
      <w:pPr>
        <w:ind w:left="720" w:hanging="360"/>
      </w:pPr>
    </w:lvl>
    <w:lvl w:ilvl="1" w:tplc="FE14C8D0">
      <w:start w:val="1"/>
      <w:numFmt w:val="lowerLetter"/>
      <w:lvlText w:val="%2."/>
      <w:lvlJc w:val="left"/>
      <w:pPr>
        <w:ind w:left="1440" w:hanging="360"/>
      </w:pPr>
    </w:lvl>
    <w:lvl w:ilvl="2" w:tplc="4B6CDB56">
      <w:start w:val="1"/>
      <w:numFmt w:val="lowerRoman"/>
      <w:lvlText w:val="%3."/>
      <w:lvlJc w:val="right"/>
      <w:pPr>
        <w:ind w:left="2160" w:hanging="180"/>
      </w:pPr>
    </w:lvl>
    <w:lvl w:ilvl="3" w:tplc="0254BCD0">
      <w:start w:val="1"/>
      <w:numFmt w:val="decimal"/>
      <w:lvlText w:val="%4."/>
      <w:lvlJc w:val="left"/>
      <w:pPr>
        <w:ind w:left="2880" w:hanging="360"/>
      </w:pPr>
    </w:lvl>
    <w:lvl w:ilvl="4" w:tplc="2AB48A14">
      <w:start w:val="1"/>
      <w:numFmt w:val="lowerLetter"/>
      <w:lvlText w:val="%5."/>
      <w:lvlJc w:val="left"/>
      <w:pPr>
        <w:ind w:left="3600" w:hanging="360"/>
      </w:pPr>
    </w:lvl>
    <w:lvl w:ilvl="5" w:tplc="9E4AE78A">
      <w:start w:val="1"/>
      <w:numFmt w:val="lowerRoman"/>
      <w:lvlText w:val="%6."/>
      <w:lvlJc w:val="right"/>
      <w:pPr>
        <w:ind w:left="4320" w:hanging="180"/>
      </w:pPr>
    </w:lvl>
    <w:lvl w:ilvl="6" w:tplc="366C34E6">
      <w:start w:val="1"/>
      <w:numFmt w:val="decimal"/>
      <w:lvlText w:val="%7."/>
      <w:lvlJc w:val="left"/>
      <w:pPr>
        <w:ind w:left="5040" w:hanging="360"/>
      </w:pPr>
    </w:lvl>
    <w:lvl w:ilvl="7" w:tplc="CF2EAED0">
      <w:start w:val="1"/>
      <w:numFmt w:val="lowerLetter"/>
      <w:lvlText w:val="%8."/>
      <w:lvlJc w:val="left"/>
      <w:pPr>
        <w:ind w:left="5760" w:hanging="360"/>
      </w:pPr>
    </w:lvl>
    <w:lvl w:ilvl="8" w:tplc="11D8E0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3E9B"/>
    <w:multiLevelType w:val="hybridMultilevel"/>
    <w:tmpl w:val="13CC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E19C1"/>
    <w:multiLevelType w:val="hybridMultilevel"/>
    <w:tmpl w:val="438A9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63E42"/>
    <w:multiLevelType w:val="hybridMultilevel"/>
    <w:tmpl w:val="76725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35E3B"/>
    <w:multiLevelType w:val="hybridMultilevel"/>
    <w:tmpl w:val="1966C7A6"/>
    <w:lvl w:ilvl="0" w:tplc="5014A4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26750"/>
    <w:multiLevelType w:val="multilevel"/>
    <w:tmpl w:val="61A2DA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32A82"/>
    <w:multiLevelType w:val="hybridMultilevel"/>
    <w:tmpl w:val="E6305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4C3E"/>
    <w:multiLevelType w:val="hybridMultilevel"/>
    <w:tmpl w:val="A95E0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D3C82"/>
    <w:multiLevelType w:val="hybridMultilevel"/>
    <w:tmpl w:val="FA72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4C84"/>
    <w:multiLevelType w:val="hybridMultilevel"/>
    <w:tmpl w:val="69E04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97CEF"/>
    <w:multiLevelType w:val="hybridMultilevel"/>
    <w:tmpl w:val="86D40336"/>
    <w:lvl w:ilvl="0" w:tplc="AADA0B6A">
      <w:start w:val="1"/>
      <w:numFmt w:val="decimal"/>
      <w:lvlText w:val="%1."/>
      <w:lvlJc w:val="left"/>
      <w:pPr>
        <w:ind w:left="720" w:hanging="360"/>
      </w:pPr>
    </w:lvl>
    <w:lvl w:ilvl="1" w:tplc="22068FE2">
      <w:start w:val="1"/>
      <w:numFmt w:val="lowerLetter"/>
      <w:lvlText w:val="%2."/>
      <w:lvlJc w:val="left"/>
      <w:pPr>
        <w:ind w:left="1440" w:hanging="360"/>
      </w:pPr>
    </w:lvl>
    <w:lvl w:ilvl="2" w:tplc="569C2A4E">
      <w:start w:val="1"/>
      <w:numFmt w:val="lowerRoman"/>
      <w:lvlText w:val="%3."/>
      <w:lvlJc w:val="right"/>
      <w:pPr>
        <w:ind w:left="2160" w:hanging="180"/>
      </w:pPr>
    </w:lvl>
    <w:lvl w:ilvl="3" w:tplc="35AA038C">
      <w:start w:val="1"/>
      <w:numFmt w:val="decimal"/>
      <w:lvlText w:val="%4."/>
      <w:lvlJc w:val="left"/>
      <w:pPr>
        <w:ind w:left="2880" w:hanging="360"/>
      </w:pPr>
    </w:lvl>
    <w:lvl w:ilvl="4" w:tplc="61743B8C">
      <w:start w:val="1"/>
      <w:numFmt w:val="lowerLetter"/>
      <w:lvlText w:val="%5."/>
      <w:lvlJc w:val="left"/>
      <w:pPr>
        <w:ind w:left="3600" w:hanging="360"/>
      </w:pPr>
    </w:lvl>
    <w:lvl w:ilvl="5" w:tplc="BDC81128">
      <w:start w:val="1"/>
      <w:numFmt w:val="lowerRoman"/>
      <w:lvlText w:val="%6."/>
      <w:lvlJc w:val="right"/>
      <w:pPr>
        <w:ind w:left="4320" w:hanging="180"/>
      </w:pPr>
    </w:lvl>
    <w:lvl w:ilvl="6" w:tplc="8D8CC8E0">
      <w:start w:val="1"/>
      <w:numFmt w:val="decimal"/>
      <w:lvlText w:val="%7."/>
      <w:lvlJc w:val="left"/>
      <w:pPr>
        <w:ind w:left="5040" w:hanging="360"/>
      </w:pPr>
    </w:lvl>
    <w:lvl w:ilvl="7" w:tplc="F8406562">
      <w:start w:val="1"/>
      <w:numFmt w:val="lowerLetter"/>
      <w:lvlText w:val="%8."/>
      <w:lvlJc w:val="left"/>
      <w:pPr>
        <w:ind w:left="5760" w:hanging="360"/>
      </w:pPr>
    </w:lvl>
    <w:lvl w:ilvl="8" w:tplc="C5525A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5827"/>
    <w:multiLevelType w:val="hybridMultilevel"/>
    <w:tmpl w:val="0D001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A2ECD"/>
    <w:multiLevelType w:val="hybridMultilevel"/>
    <w:tmpl w:val="66A09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E220F"/>
    <w:multiLevelType w:val="multilevel"/>
    <w:tmpl w:val="94B44F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A4349"/>
    <w:multiLevelType w:val="hybridMultilevel"/>
    <w:tmpl w:val="A074E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A051E"/>
    <w:multiLevelType w:val="hybridMultilevel"/>
    <w:tmpl w:val="B6E03D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22743C"/>
    <w:multiLevelType w:val="multilevel"/>
    <w:tmpl w:val="FCC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17D6E"/>
    <w:multiLevelType w:val="hybridMultilevel"/>
    <w:tmpl w:val="4D2A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1"/>
  </w:num>
  <w:num w:numId="4">
    <w:abstractNumId w:val="15"/>
  </w:num>
  <w:num w:numId="5">
    <w:abstractNumId w:val="7"/>
  </w:num>
  <w:num w:numId="6">
    <w:abstractNumId w:val="29"/>
  </w:num>
  <w:num w:numId="7">
    <w:abstractNumId w:val="18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21"/>
  </w:num>
  <w:num w:numId="17">
    <w:abstractNumId w:val="12"/>
  </w:num>
  <w:num w:numId="18">
    <w:abstractNumId w:val="30"/>
  </w:num>
  <w:num w:numId="19">
    <w:abstractNumId w:val="3"/>
  </w:num>
  <w:num w:numId="20">
    <w:abstractNumId w:val="10"/>
  </w:num>
  <w:num w:numId="21">
    <w:abstractNumId w:val="23"/>
  </w:num>
  <w:num w:numId="22">
    <w:abstractNumId w:val="14"/>
  </w:num>
  <w:num w:numId="23">
    <w:abstractNumId w:val="17"/>
  </w:num>
  <w:num w:numId="24">
    <w:abstractNumId w:val="28"/>
  </w:num>
  <w:num w:numId="25">
    <w:abstractNumId w:val="38"/>
  </w:num>
  <w:num w:numId="26">
    <w:abstractNumId w:val="19"/>
  </w:num>
  <w:num w:numId="27">
    <w:abstractNumId w:val="16"/>
  </w:num>
  <w:num w:numId="28">
    <w:abstractNumId w:val="33"/>
  </w:num>
  <w:num w:numId="29">
    <w:abstractNumId w:val="35"/>
  </w:num>
  <w:num w:numId="30">
    <w:abstractNumId w:val="2"/>
  </w:num>
  <w:num w:numId="31">
    <w:abstractNumId w:val="20"/>
  </w:num>
  <w:num w:numId="32">
    <w:abstractNumId w:val="37"/>
  </w:num>
  <w:num w:numId="33">
    <w:abstractNumId w:val="4"/>
  </w:num>
  <w:num w:numId="34">
    <w:abstractNumId w:val="34"/>
  </w:num>
  <w:num w:numId="35">
    <w:abstractNumId w:val="5"/>
  </w:num>
  <w:num w:numId="36">
    <w:abstractNumId w:val="36"/>
  </w:num>
  <w:num w:numId="37">
    <w:abstractNumId w:val="8"/>
  </w:num>
  <w:num w:numId="38">
    <w:abstractNumId w:val="0"/>
  </w:num>
  <w:num w:numId="39">
    <w:abstractNumId w:val="1"/>
  </w:num>
  <w:num w:numId="40">
    <w:abstractNumId w:val="22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E"/>
    <w:rsid w:val="00015DCE"/>
    <w:rsid w:val="00026375"/>
    <w:rsid w:val="00055C0F"/>
    <w:rsid w:val="00087CB8"/>
    <w:rsid w:val="000A1C51"/>
    <w:rsid w:val="000C01DD"/>
    <w:rsid w:val="000D1704"/>
    <w:rsid w:val="000D6D62"/>
    <w:rsid w:val="000E67E6"/>
    <w:rsid w:val="0010255C"/>
    <w:rsid w:val="00110D80"/>
    <w:rsid w:val="00117CCE"/>
    <w:rsid w:val="00170C8B"/>
    <w:rsid w:val="00174E74"/>
    <w:rsid w:val="00194234"/>
    <w:rsid w:val="001B3816"/>
    <w:rsid w:val="001C6A1E"/>
    <w:rsid w:val="002261C2"/>
    <w:rsid w:val="0023406A"/>
    <w:rsid w:val="00281851"/>
    <w:rsid w:val="00294D47"/>
    <w:rsid w:val="002A301E"/>
    <w:rsid w:val="002B59A0"/>
    <w:rsid w:val="002C0F82"/>
    <w:rsid w:val="002F4F29"/>
    <w:rsid w:val="00305A7B"/>
    <w:rsid w:val="00311F03"/>
    <w:rsid w:val="00313F7F"/>
    <w:rsid w:val="00323B00"/>
    <w:rsid w:val="003320B9"/>
    <w:rsid w:val="00333549"/>
    <w:rsid w:val="00361ABF"/>
    <w:rsid w:val="003675CF"/>
    <w:rsid w:val="0037320E"/>
    <w:rsid w:val="003744C3"/>
    <w:rsid w:val="0038451B"/>
    <w:rsid w:val="00390831"/>
    <w:rsid w:val="003D0EF3"/>
    <w:rsid w:val="003E2FBF"/>
    <w:rsid w:val="003E71D3"/>
    <w:rsid w:val="003F0CBB"/>
    <w:rsid w:val="003F440A"/>
    <w:rsid w:val="0040064F"/>
    <w:rsid w:val="00412A86"/>
    <w:rsid w:val="004163D5"/>
    <w:rsid w:val="00433061"/>
    <w:rsid w:val="004623F2"/>
    <w:rsid w:val="004752AE"/>
    <w:rsid w:val="00485E40"/>
    <w:rsid w:val="00494460"/>
    <w:rsid w:val="004946E0"/>
    <w:rsid w:val="004C1AB5"/>
    <w:rsid w:val="004D0D94"/>
    <w:rsid w:val="004D4F04"/>
    <w:rsid w:val="004E7834"/>
    <w:rsid w:val="004F7517"/>
    <w:rsid w:val="004F763B"/>
    <w:rsid w:val="0052182D"/>
    <w:rsid w:val="00550C93"/>
    <w:rsid w:val="005559F2"/>
    <w:rsid w:val="00574618"/>
    <w:rsid w:val="005C488D"/>
    <w:rsid w:val="005E46F7"/>
    <w:rsid w:val="00617D1E"/>
    <w:rsid w:val="00622AD7"/>
    <w:rsid w:val="00626B0B"/>
    <w:rsid w:val="006433BA"/>
    <w:rsid w:val="00650A33"/>
    <w:rsid w:val="00657533"/>
    <w:rsid w:val="00665674"/>
    <w:rsid w:val="00665679"/>
    <w:rsid w:val="00675A72"/>
    <w:rsid w:val="00677FF7"/>
    <w:rsid w:val="00690CD0"/>
    <w:rsid w:val="0069468E"/>
    <w:rsid w:val="006A32D1"/>
    <w:rsid w:val="006A679D"/>
    <w:rsid w:val="006C6838"/>
    <w:rsid w:val="006E1332"/>
    <w:rsid w:val="006E7C96"/>
    <w:rsid w:val="006F398E"/>
    <w:rsid w:val="0070008F"/>
    <w:rsid w:val="0070152B"/>
    <w:rsid w:val="00733CA5"/>
    <w:rsid w:val="0073607F"/>
    <w:rsid w:val="00740DA6"/>
    <w:rsid w:val="00774E5F"/>
    <w:rsid w:val="00780635"/>
    <w:rsid w:val="007C363D"/>
    <w:rsid w:val="007E690D"/>
    <w:rsid w:val="00800892"/>
    <w:rsid w:val="008176C7"/>
    <w:rsid w:val="008739E3"/>
    <w:rsid w:val="00905384"/>
    <w:rsid w:val="00925484"/>
    <w:rsid w:val="00953DE2"/>
    <w:rsid w:val="009543D2"/>
    <w:rsid w:val="00976409"/>
    <w:rsid w:val="00987F90"/>
    <w:rsid w:val="00991AF4"/>
    <w:rsid w:val="00994AAE"/>
    <w:rsid w:val="0099716B"/>
    <w:rsid w:val="009F19E0"/>
    <w:rsid w:val="009F3568"/>
    <w:rsid w:val="009F7325"/>
    <w:rsid w:val="00A11B7E"/>
    <w:rsid w:val="00A3780D"/>
    <w:rsid w:val="00A517C9"/>
    <w:rsid w:val="00A646BD"/>
    <w:rsid w:val="00A75CAE"/>
    <w:rsid w:val="00A92CDF"/>
    <w:rsid w:val="00AA2FC0"/>
    <w:rsid w:val="00AA680C"/>
    <w:rsid w:val="00AE2A97"/>
    <w:rsid w:val="00AE2FD4"/>
    <w:rsid w:val="00B0401A"/>
    <w:rsid w:val="00B16413"/>
    <w:rsid w:val="00B2352B"/>
    <w:rsid w:val="00B41EA1"/>
    <w:rsid w:val="00B4585C"/>
    <w:rsid w:val="00B75E0D"/>
    <w:rsid w:val="00B82508"/>
    <w:rsid w:val="00B828F8"/>
    <w:rsid w:val="00B86CE5"/>
    <w:rsid w:val="00BC0DD6"/>
    <w:rsid w:val="00BC16F2"/>
    <w:rsid w:val="00BC53C4"/>
    <w:rsid w:val="00BE1027"/>
    <w:rsid w:val="00C05A44"/>
    <w:rsid w:val="00C05CAE"/>
    <w:rsid w:val="00C05E35"/>
    <w:rsid w:val="00C32E53"/>
    <w:rsid w:val="00C65373"/>
    <w:rsid w:val="00C71DF1"/>
    <w:rsid w:val="00C9254C"/>
    <w:rsid w:val="00CD1330"/>
    <w:rsid w:val="00CE5E57"/>
    <w:rsid w:val="00D04FB2"/>
    <w:rsid w:val="00D10860"/>
    <w:rsid w:val="00D1494C"/>
    <w:rsid w:val="00D30DA1"/>
    <w:rsid w:val="00D334B2"/>
    <w:rsid w:val="00D449B4"/>
    <w:rsid w:val="00D81CC3"/>
    <w:rsid w:val="00D86195"/>
    <w:rsid w:val="00DC4ABB"/>
    <w:rsid w:val="00DC6F8B"/>
    <w:rsid w:val="00DD3825"/>
    <w:rsid w:val="00DE02DF"/>
    <w:rsid w:val="00E05CA5"/>
    <w:rsid w:val="00E079CB"/>
    <w:rsid w:val="00E36D80"/>
    <w:rsid w:val="00E46413"/>
    <w:rsid w:val="00E519C0"/>
    <w:rsid w:val="00E52A45"/>
    <w:rsid w:val="00E65C0F"/>
    <w:rsid w:val="00E66C1B"/>
    <w:rsid w:val="00E77079"/>
    <w:rsid w:val="00E92002"/>
    <w:rsid w:val="00E93833"/>
    <w:rsid w:val="00EA5E00"/>
    <w:rsid w:val="00EB2E81"/>
    <w:rsid w:val="00EC0C9E"/>
    <w:rsid w:val="00EE04D7"/>
    <w:rsid w:val="00EF36F7"/>
    <w:rsid w:val="00F05A20"/>
    <w:rsid w:val="00F25993"/>
    <w:rsid w:val="00F71E0D"/>
    <w:rsid w:val="00F76419"/>
    <w:rsid w:val="00FA1831"/>
    <w:rsid w:val="00FA42F8"/>
    <w:rsid w:val="00FD50AF"/>
    <w:rsid w:val="00FE031A"/>
    <w:rsid w:val="00FF7BD0"/>
    <w:rsid w:val="6D5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BA04"/>
  <w15:docId w15:val="{2F4B65D8-DCB1-423F-866E-23B8A9F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42F8"/>
    <w:rPr>
      <w:b/>
      <w:bCs/>
    </w:rPr>
  </w:style>
  <w:style w:type="character" w:customStyle="1" w:styleId="st">
    <w:name w:val="st"/>
    <w:basedOn w:val="Domylnaczcionkaakapitu"/>
    <w:rsid w:val="00650A33"/>
  </w:style>
  <w:style w:type="character" w:customStyle="1" w:styleId="p-productattributes-value">
    <w:name w:val="p-product__attributes-value"/>
    <w:basedOn w:val="Domylnaczcionkaakapitu"/>
    <w:rsid w:val="00650A33"/>
  </w:style>
  <w:style w:type="paragraph" w:styleId="NormalnyWeb">
    <w:name w:val="Normal (Web)"/>
    <w:basedOn w:val="Normalny"/>
    <w:uiPriority w:val="99"/>
    <w:semiHidden/>
    <w:unhideWhenUsed/>
    <w:rsid w:val="00B8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0CB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80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ajo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2BA4-8BF0-4745-A614-7A91E6A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Magda</cp:lastModifiedBy>
  <cp:revision>4</cp:revision>
  <cp:lastPrinted>2017-06-21T09:55:00Z</cp:lastPrinted>
  <dcterms:created xsi:type="dcterms:W3CDTF">2023-03-16T19:24:00Z</dcterms:created>
  <dcterms:modified xsi:type="dcterms:W3CDTF">2023-03-22T19:02:00Z</dcterms:modified>
</cp:coreProperties>
</file>